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0FB" w:rsidRDefault="008C20FB" w:rsidP="005D4FC5">
      <w:r>
        <w:t>ZEPPELIN</w:t>
      </w:r>
    </w:p>
    <w:p w:rsidR="00203A7C" w:rsidRDefault="009F55EC" w:rsidP="005D4FC5">
      <w:r>
        <w:t xml:space="preserve">KI wird auch die Arbeit mit </w:t>
      </w:r>
    </w:p>
    <w:p w:rsidR="008C20FB" w:rsidRDefault="009F55EC" w:rsidP="005D4FC5">
      <w:r>
        <w:t xml:space="preserve">der </w:t>
      </w:r>
      <w:r w:rsidR="00203A7C">
        <w:t>Baum</w:t>
      </w:r>
      <w:r>
        <w:t>aschine verändern</w:t>
      </w:r>
    </w:p>
    <w:p w:rsidR="008C20FB" w:rsidRDefault="008C20FB" w:rsidP="005D4FC5"/>
    <w:p w:rsidR="003C2939" w:rsidRDefault="009302DA" w:rsidP="005D4FC5">
      <w:r>
        <w:t xml:space="preserve">Österreichs Bauwirtschaft </w:t>
      </w:r>
      <w:r w:rsidR="001D1739">
        <w:t>steht</w:t>
      </w:r>
      <w:r>
        <w:t xml:space="preserve"> </w:t>
      </w:r>
      <w:r w:rsidR="001D1739">
        <w:t xml:space="preserve">in vielen Bereichen </w:t>
      </w:r>
      <w:r>
        <w:t xml:space="preserve">vor großen Herausforderungen. </w:t>
      </w:r>
      <w:r w:rsidR="009520FE">
        <w:t xml:space="preserve">Wir sprachen mit Stephan Bothen, Vorsitzender der Geschäftsführung der Zeppelin Österreich GmbH, über </w:t>
      </w:r>
      <w:r w:rsidR="00573F2A">
        <w:t xml:space="preserve">seine Einschätzung </w:t>
      </w:r>
      <w:r w:rsidR="00DE3E70">
        <w:t xml:space="preserve">hinsichtlich </w:t>
      </w:r>
      <w:r w:rsidR="00573F2A">
        <w:t>der weiteren wirtschaftlichen Entwicklung</w:t>
      </w:r>
      <w:r w:rsidR="00B05C4E">
        <w:t xml:space="preserve"> </w:t>
      </w:r>
      <w:r w:rsidR="00727229">
        <w:t>sowie über</w:t>
      </w:r>
      <w:r w:rsidR="00B05C4E">
        <w:t xml:space="preserve"> </w:t>
      </w:r>
      <w:r w:rsidR="00573F2A">
        <w:t>aktuelle</w:t>
      </w:r>
      <w:r w:rsidR="00E13376">
        <w:t xml:space="preserve"> </w:t>
      </w:r>
      <w:r w:rsidR="00203A7C">
        <w:t xml:space="preserve">Neuerungen </w:t>
      </w:r>
      <w:r w:rsidR="002E375D">
        <w:t>in der Produktpalette</w:t>
      </w:r>
      <w:r w:rsidR="00780FA0">
        <w:t xml:space="preserve"> </w:t>
      </w:r>
      <w:r w:rsidR="002E375D">
        <w:t>und die Fortschritte im Modernisierungsprogramm der Zeppelin Standorte</w:t>
      </w:r>
      <w:r w:rsidR="00E13376">
        <w:t>.</w:t>
      </w:r>
    </w:p>
    <w:p w:rsidR="00E13376" w:rsidRDefault="00E13376" w:rsidP="005D4FC5"/>
    <w:p w:rsidR="00B05C4E" w:rsidRDefault="00B05C4E" w:rsidP="005D4FC5"/>
    <w:p w:rsidR="003C2939" w:rsidRDefault="003C2939" w:rsidP="003C2939">
      <w:r>
        <w:t>Die Zeppelin Österreich GmbH ist seit 1947 in Österreich de</w:t>
      </w:r>
      <w:r w:rsidR="00325317">
        <w:t>r exklusive Vertriebs- und Ser</w:t>
      </w:r>
      <w:r>
        <w:t xml:space="preserve">vicepartner von Caterpillar Inc., dem weltgrößten Hersteller von Baumaschinen. Die Zeppelin Österreich GmbH ist eine Gesellschaft des Zeppelin Konzerns mit über 270 Mitarbeitern und einem 2022 erwirtschafteten Umsatz von 151 </w:t>
      </w:r>
      <w:r w:rsidR="00325317">
        <w:t>Mio.</w:t>
      </w:r>
      <w:r>
        <w:t xml:space="preserve"> Euro. Zum Produktportfolio zählen neben dem Vertrieb der neuen und gebrauchten Caterpillar Baumaschinen, Dieselmotoren und Stromaggregate, die Produktpalette der Thwaites Raddumper, die Weber MT Verdichtungstechnik und die Vermietung der Geräte durch die Zeppelin Rental Österreich GmbH. Verkauf und Service, sowie Beratung und Finanzierung werden österreichweit flächendeckend in fünf Niederlassungen angeboten. Die Zentrale der Zeppelin Österreich GmbH befinde</w:t>
      </w:r>
      <w:r w:rsidR="00325317">
        <w:t>t</w:t>
      </w:r>
      <w:r>
        <w:t xml:space="preserve"> sich in Fischamend bei Wien.</w:t>
      </w:r>
    </w:p>
    <w:p w:rsidR="003C2939" w:rsidRDefault="003C2939" w:rsidP="005D4FC5"/>
    <w:p w:rsidR="008C20FB" w:rsidRDefault="008C20FB" w:rsidP="005D4FC5"/>
    <w:p w:rsidR="005D4FC5" w:rsidRPr="00B05C4E" w:rsidRDefault="005D4FC5" w:rsidP="005D4FC5">
      <w:pPr>
        <w:rPr>
          <w:b/>
        </w:rPr>
      </w:pPr>
      <w:r w:rsidRPr="00B05C4E">
        <w:rPr>
          <w:b/>
        </w:rPr>
        <w:t xml:space="preserve">Herr Bothen, </w:t>
      </w:r>
      <w:r w:rsidR="00B95176">
        <w:rPr>
          <w:b/>
        </w:rPr>
        <w:t>der</w:t>
      </w:r>
      <w:r w:rsidRPr="00B05C4E">
        <w:rPr>
          <w:b/>
        </w:rPr>
        <w:t xml:space="preserve"> starke wirtschaftliche Einbruch im Wohnungs- und Siedlungsbau und die Zurückstellung verschiedenster Projekte </w:t>
      </w:r>
      <w:r w:rsidR="00A5703E">
        <w:rPr>
          <w:b/>
        </w:rPr>
        <w:t>stellt auch die Baumaschinenbranche vor große Probleme.</w:t>
      </w:r>
      <w:r w:rsidRPr="00B05C4E">
        <w:rPr>
          <w:b/>
        </w:rPr>
        <w:t xml:space="preserve"> Wie s</w:t>
      </w:r>
      <w:r w:rsidR="00B05C4E" w:rsidRPr="00B05C4E">
        <w:rPr>
          <w:b/>
        </w:rPr>
        <w:t xml:space="preserve">ehen </w:t>
      </w:r>
      <w:r w:rsidR="00A5703E" w:rsidRPr="00B05C4E">
        <w:rPr>
          <w:b/>
        </w:rPr>
        <w:t xml:space="preserve">Sie </w:t>
      </w:r>
      <w:r w:rsidR="00B05C4E" w:rsidRPr="00B05C4E">
        <w:rPr>
          <w:b/>
        </w:rPr>
        <w:t>die aktuelle Stimmung?</w:t>
      </w:r>
    </w:p>
    <w:p w:rsidR="005D4FC5" w:rsidRPr="00B05C4E" w:rsidRDefault="005D4FC5" w:rsidP="005D4FC5">
      <w:pPr>
        <w:rPr>
          <w:b/>
        </w:rPr>
      </w:pPr>
    </w:p>
    <w:p w:rsidR="005D4FC5" w:rsidRDefault="005D4FC5" w:rsidP="00304015">
      <w:r w:rsidRPr="00B05C4E">
        <w:rPr>
          <w:b/>
        </w:rPr>
        <w:t>Bothen:</w:t>
      </w:r>
      <w:r w:rsidR="00B95176">
        <w:t xml:space="preserve"> Angespannt. Ich denke, dieses Wort trifft es am besten</w:t>
      </w:r>
      <w:r>
        <w:t xml:space="preserve">. </w:t>
      </w:r>
      <w:r w:rsidR="00D60595">
        <w:t xml:space="preserve">Der Markt bewegt sich in der Regel in einer Sinuskurve und wir </w:t>
      </w:r>
      <w:r>
        <w:t xml:space="preserve">verzeichnen </w:t>
      </w:r>
      <w:r w:rsidR="00C74806">
        <w:t>zurzeit</w:t>
      </w:r>
      <w:r>
        <w:t xml:space="preserve"> in unseren Segmenten einen rückläufigen Markt. </w:t>
      </w:r>
      <w:r w:rsidR="00C74806">
        <w:t xml:space="preserve">Eine Entwicklung, die wir nicht zum </w:t>
      </w:r>
      <w:r>
        <w:t>ersten Mal</w:t>
      </w:r>
      <w:r w:rsidR="00C74806">
        <w:t xml:space="preserve"> erleben</w:t>
      </w:r>
      <w:r>
        <w:t xml:space="preserve">. </w:t>
      </w:r>
      <w:r w:rsidR="00A37214">
        <w:t xml:space="preserve">Dazu gehört auch, dass </w:t>
      </w:r>
      <w:r>
        <w:t xml:space="preserve">die Wettbewerbslandschaft intensiver wird. </w:t>
      </w:r>
      <w:r w:rsidR="004E24A6">
        <w:t xml:space="preserve">Wenn man die Situation weltweit betrachtet, dann </w:t>
      </w:r>
      <w:r w:rsidR="005C347B">
        <w:t>sieht man</w:t>
      </w:r>
      <w:r w:rsidR="004E24A6">
        <w:t xml:space="preserve">, dass es </w:t>
      </w:r>
      <w:r w:rsidR="00AE4FED">
        <w:t xml:space="preserve">keine </w:t>
      </w:r>
      <w:r w:rsidR="004E24A6">
        <w:t>einfache</w:t>
      </w:r>
      <w:r w:rsidR="00AE4FED">
        <w:t>n</w:t>
      </w:r>
      <w:r w:rsidR="004E24A6">
        <w:t xml:space="preserve"> Märkte </w:t>
      </w:r>
      <w:r w:rsidR="005C347B">
        <w:t>mehr</w:t>
      </w:r>
      <w:r w:rsidR="004E24A6">
        <w:t xml:space="preserve"> gibt.</w:t>
      </w:r>
      <w:r w:rsidR="00FD7024">
        <w:t xml:space="preserve"> </w:t>
      </w:r>
      <w:r w:rsidR="00F4472B">
        <w:t>Unsere Kunden-Beziehungen sind</w:t>
      </w:r>
      <w:r w:rsidR="00595B80">
        <w:t xml:space="preserve"> immer stärker</w:t>
      </w:r>
      <w:r w:rsidR="00067051">
        <w:t xml:space="preserve"> durch ein hohes Tempo geprägt, in dem die Maschinen-Verfügbarkeit </w:t>
      </w:r>
      <w:r w:rsidR="00595B80">
        <w:t xml:space="preserve">oft </w:t>
      </w:r>
      <w:r w:rsidR="00291EF5">
        <w:t xml:space="preserve">in wenigen Stunden geklärt werden muss. </w:t>
      </w:r>
      <w:r w:rsidR="00205F4C">
        <w:t xml:space="preserve">Um </w:t>
      </w:r>
      <w:r w:rsidR="00304015">
        <w:t xml:space="preserve">hier am Puls der Zeit zu bleiben, muss man sich als Unternehmen </w:t>
      </w:r>
      <w:r>
        <w:t xml:space="preserve">immer wieder ein Stück weit neu erfinden. </w:t>
      </w:r>
      <w:r w:rsidR="00491647">
        <w:t>N</w:t>
      </w:r>
      <w:r>
        <w:t>atürlich</w:t>
      </w:r>
      <w:r w:rsidR="00491647">
        <w:t xml:space="preserve"> muss man</w:t>
      </w:r>
      <w:r>
        <w:t xml:space="preserve"> auch </w:t>
      </w:r>
      <w:r w:rsidR="00AE4FED">
        <w:t>die</w:t>
      </w:r>
      <w:r>
        <w:t xml:space="preserve"> Funktionen der Führung reflektieren</w:t>
      </w:r>
      <w:r w:rsidR="00491647">
        <w:t xml:space="preserve"> und analysieren</w:t>
      </w:r>
      <w:r w:rsidR="00813917">
        <w:t>: W</w:t>
      </w:r>
      <w:r>
        <w:t>o steht man gerade und in</w:t>
      </w:r>
      <w:r w:rsidR="00813917">
        <w:t xml:space="preserve"> welche Richtung wird es gehen?</w:t>
      </w:r>
    </w:p>
    <w:p w:rsidR="005D4FC5" w:rsidRDefault="005D4FC5" w:rsidP="005D4FC5"/>
    <w:p w:rsidR="005D4FC5" w:rsidRPr="00CC2580" w:rsidRDefault="00CC2580" w:rsidP="005D4FC5">
      <w:pPr>
        <w:rPr>
          <w:b/>
        </w:rPr>
      </w:pPr>
      <w:r w:rsidRPr="00CC2580">
        <w:rPr>
          <w:b/>
        </w:rPr>
        <w:t>Welche</w:t>
      </w:r>
      <w:r w:rsidR="005D4FC5" w:rsidRPr="00CC2580">
        <w:rPr>
          <w:b/>
        </w:rPr>
        <w:t xml:space="preserve"> </w:t>
      </w:r>
      <w:r w:rsidR="00595B80">
        <w:rPr>
          <w:b/>
        </w:rPr>
        <w:t>Erwartungen haben</w:t>
      </w:r>
      <w:r w:rsidRPr="00CC2580">
        <w:rPr>
          <w:b/>
        </w:rPr>
        <w:t xml:space="preserve"> Sie für das Jahr 2025?</w:t>
      </w:r>
    </w:p>
    <w:p w:rsidR="005D4FC5" w:rsidRDefault="005D4FC5" w:rsidP="005D4FC5">
      <w:r w:rsidRPr="00CC2580">
        <w:rPr>
          <w:b/>
        </w:rPr>
        <w:t>Bothen:</w:t>
      </w:r>
      <w:r>
        <w:t xml:space="preserve"> </w:t>
      </w:r>
      <w:r w:rsidR="008E218F">
        <w:t xml:space="preserve">Ich gehe davon aus, dass die weitere </w:t>
      </w:r>
      <w:r>
        <w:t xml:space="preserve">Entwicklung in etwa auf </w:t>
      </w:r>
      <w:r w:rsidR="007F5D4D">
        <w:t>demselben</w:t>
      </w:r>
      <w:r>
        <w:t xml:space="preserve"> Niveau</w:t>
      </w:r>
      <w:r w:rsidR="007F5D4D">
        <w:t xml:space="preserve"> verläuft</w:t>
      </w:r>
      <w:r w:rsidR="00A735E5">
        <w:t>,</w:t>
      </w:r>
      <w:r>
        <w:t xml:space="preserve"> wie</w:t>
      </w:r>
      <w:r w:rsidR="007F5D4D">
        <w:t xml:space="preserve"> </w:t>
      </w:r>
      <w:r w:rsidR="00A735E5">
        <w:t>in diesem Jahr</w:t>
      </w:r>
      <w:r>
        <w:t xml:space="preserve">. </w:t>
      </w:r>
      <w:r w:rsidR="00FC391F">
        <w:t>Es zeichnet sich</w:t>
      </w:r>
      <w:r>
        <w:t xml:space="preserve"> keine dramatische </w:t>
      </w:r>
      <w:r w:rsidR="00A735E5">
        <w:t>Bewegung</w:t>
      </w:r>
      <w:r>
        <w:t xml:space="preserve"> der Märkte nach oben oder nach unten</w:t>
      </w:r>
      <w:r w:rsidR="00FC391F">
        <w:t xml:space="preserve"> ab</w:t>
      </w:r>
      <w:r>
        <w:t xml:space="preserve">. </w:t>
      </w:r>
      <w:r w:rsidR="00F808DD">
        <w:t>W</w:t>
      </w:r>
      <w:r>
        <w:t xml:space="preserve">ir </w:t>
      </w:r>
      <w:r w:rsidR="00F808DD">
        <w:t xml:space="preserve">erwarten keine Rekordjahre, aber wir </w:t>
      </w:r>
      <w:r>
        <w:t xml:space="preserve">sind auf einem </w:t>
      </w:r>
      <w:r w:rsidR="003E42BF">
        <w:t>stabilen Niveau unterwegs.</w:t>
      </w:r>
    </w:p>
    <w:p w:rsidR="005D4FC5" w:rsidRDefault="005D4FC5" w:rsidP="005D4FC5"/>
    <w:p w:rsidR="005D4FC5" w:rsidRPr="009C658A" w:rsidRDefault="00122A9B" w:rsidP="005D4FC5">
      <w:pPr>
        <w:rPr>
          <w:b/>
        </w:rPr>
      </w:pPr>
      <w:r>
        <w:rPr>
          <w:b/>
        </w:rPr>
        <w:t>Wird</w:t>
      </w:r>
      <w:r w:rsidR="003E42BF" w:rsidRPr="009C658A">
        <w:rPr>
          <w:b/>
        </w:rPr>
        <w:t xml:space="preserve"> </w:t>
      </w:r>
      <w:r w:rsidR="00D15C5F" w:rsidRPr="009C658A">
        <w:rPr>
          <w:b/>
        </w:rPr>
        <w:t xml:space="preserve">sich das von der Regierung beschlossene Wohn- und Baupaket </w:t>
      </w:r>
      <w:r w:rsidR="009C658A" w:rsidRPr="009C658A">
        <w:rPr>
          <w:b/>
        </w:rPr>
        <w:t xml:space="preserve">auf die Baumaschinenbranche </w:t>
      </w:r>
      <w:r w:rsidR="005D4FC5" w:rsidRPr="009C658A">
        <w:rPr>
          <w:b/>
        </w:rPr>
        <w:t>positiv auswirk</w:t>
      </w:r>
      <w:r>
        <w:rPr>
          <w:b/>
        </w:rPr>
        <w:t>en</w:t>
      </w:r>
      <w:r w:rsidR="009C658A" w:rsidRPr="009C658A">
        <w:rPr>
          <w:b/>
        </w:rPr>
        <w:t>?</w:t>
      </w:r>
      <w:r w:rsidR="005D4FC5" w:rsidRPr="009C658A">
        <w:rPr>
          <w:b/>
        </w:rPr>
        <w:t xml:space="preserve"> </w:t>
      </w:r>
    </w:p>
    <w:p w:rsidR="005D4FC5" w:rsidRDefault="005D4FC5" w:rsidP="005D4FC5">
      <w:r w:rsidRPr="009C658A">
        <w:rPr>
          <w:b/>
        </w:rPr>
        <w:t>Bothen:</w:t>
      </w:r>
      <w:r>
        <w:t xml:space="preserve"> Grundsätzlich ist jedes Konjunkturpaket gut für die Wirtschaft</w:t>
      </w:r>
      <w:r w:rsidR="003A55A9">
        <w:t xml:space="preserve"> und damit auch </w:t>
      </w:r>
      <w:r>
        <w:t xml:space="preserve">für unsere Branche. </w:t>
      </w:r>
      <w:r w:rsidR="005E3E35">
        <w:t xml:space="preserve">Allerdings muss man </w:t>
      </w:r>
      <w:r w:rsidR="001D2065">
        <w:t>sehr</w:t>
      </w:r>
      <w:r w:rsidR="005E3E35">
        <w:t xml:space="preserve"> genau darauf achten, wo </w:t>
      </w:r>
      <w:r w:rsidR="00B8325F">
        <w:t>die im Raum stehende</w:t>
      </w:r>
      <w:r w:rsidR="005E3E35">
        <w:t xml:space="preserve"> Milliarde tatsächlich investiert wird. </w:t>
      </w:r>
      <w:r w:rsidR="0016045C">
        <w:t>Das Paket ist ein begrüßenswertes und positives Signal</w:t>
      </w:r>
      <w:r w:rsidR="00B22BDE">
        <w:t xml:space="preserve">, aber ich </w:t>
      </w:r>
      <w:r>
        <w:t xml:space="preserve">erwarte mir für Zeppelin oder generell für den Markt keine exorbitante Veränderung. </w:t>
      </w:r>
      <w:r w:rsidR="00B22BDE">
        <w:t>Gleiches gilt für die</w:t>
      </w:r>
      <w:r>
        <w:t xml:space="preserve"> Zinssenkungen</w:t>
      </w:r>
      <w:r w:rsidR="00194B8F">
        <w:t>, die</w:t>
      </w:r>
      <w:r>
        <w:t xml:space="preserve"> </w:t>
      </w:r>
      <w:r w:rsidR="00194B8F">
        <w:t>in einer</w:t>
      </w:r>
      <w:r>
        <w:t xml:space="preserve"> überschaubar</w:t>
      </w:r>
      <w:r w:rsidR="001D2065">
        <w:t>en Größenordnung erfolgen</w:t>
      </w:r>
      <w:r w:rsidR="00252EF0">
        <w:t>.</w:t>
      </w:r>
      <w:r w:rsidR="00194B8F">
        <w:t xml:space="preserve"> </w:t>
      </w:r>
      <w:r w:rsidR="00252EF0">
        <w:t xml:space="preserve">Sie werden </w:t>
      </w:r>
      <w:r>
        <w:t xml:space="preserve">in Summe </w:t>
      </w:r>
      <w:r w:rsidR="00C818D2">
        <w:t>hinsicht</w:t>
      </w:r>
      <w:r w:rsidR="001D2065">
        <w:t>l</w:t>
      </w:r>
      <w:r w:rsidR="00C818D2">
        <w:t>ich der</w:t>
      </w:r>
      <w:r>
        <w:t xml:space="preserve"> </w:t>
      </w:r>
      <w:r w:rsidR="00C818D2">
        <w:t>v</w:t>
      </w:r>
      <w:r>
        <w:t>olkswirtschaftlichen Auswirkungen</w:t>
      </w:r>
      <w:r w:rsidR="001D2065">
        <w:t xml:space="preserve"> sicher etwas </w:t>
      </w:r>
      <w:r w:rsidR="001D2065">
        <w:lastRenderedPageBreak/>
        <w:t>bewirken</w:t>
      </w:r>
      <w:r w:rsidR="00252EF0">
        <w:t>, i</w:t>
      </w:r>
      <w:r w:rsidR="00C818D2">
        <w:t xml:space="preserve">ch kann mir aber nicht vorstellen, dass </w:t>
      </w:r>
      <w:r w:rsidR="00D8353A">
        <w:t xml:space="preserve">deshalb </w:t>
      </w:r>
      <w:r>
        <w:t xml:space="preserve">der Wohnungsbau oder der Hochbau </w:t>
      </w:r>
      <w:r w:rsidR="00D8353A">
        <w:t>drastisch ansteigen wird.</w:t>
      </w:r>
    </w:p>
    <w:p w:rsidR="005D4FC5" w:rsidRDefault="005D4FC5" w:rsidP="005D4FC5"/>
    <w:p w:rsidR="005D4FC5" w:rsidRPr="007677AB" w:rsidRDefault="007677AB" w:rsidP="005D4FC5">
      <w:pPr>
        <w:rPr>
          <w:b/>
        </w:rPr>
      </w:pPr>
      <w:r w:rsidRPr="007677AB">
        <w:rPr>
          <w:b/>
        </w:rPr>
        <w:t>Wie zufrieden waren Sie mit der MAWEV-Show?</w:t>
      </w:r>
    </w:p>
    <w:p w:rsidR="00F24B1E" w:rsidRDefault="005D4FC5" w:rsidP="005D4FC5">
      <w:r w:rsidRPr="007677AB">
        <w:rPr>
          <w:b/>
        </w:rPr>
        <w:t>Bothen:</w:t>
      </w:r>
      <w:r>
        <w:t xml:space="preserve"> </w:t>
      </w:r>
      <w:r w:rsidR="00641459">
        <w:t xml:space="preserve">Es war ja meine erste MAWEV-Show, daher fehlt mir der direkte Vergleich mit früheren Veranstaltungen. Ich kann aber sagen, dass die </w:t>
      </w:r>
      <w:r w:rsidR="007677AB">
        <w:t>MAWEV-Show</w:t>
      </w:r>
      <w:r>
        <w:t xml:space="preserve"> meine Erwartungen erfüllt</w:t>
      </w:r>
      <w:r w:rsidR="00641459" w:rsidRPr="00641459">
        <w:t xml:space="preserve"> </w:t>
      </w:r>
      <w:r w:rsidR="00641459">
        <w:t>hat</w:t>
      </w:r>
      <w:r>
        <w:t xml:space="preserve">. </w:t>
      </w:r>
      <w:r w:rsidR="00DA36E5">
        <w:t xml:space="preserve">Für uns war es eine gute Messe, denn wir haben </w:t>
      </w:r>
      <w:r w:rsidR="00521AC2">
        <w:t xml:space="preserve">nicht nur mit bestehenden Kunden </w:t>
      </w:r>
      <w:r w:rsidR="00DA36E5">
        <w:t xml:space="preserve">sehr gute Gespräche </w:t>
      </w:r>
      <w:r w:rsidR="00B9145C">
        <w:t>geführt</w:t>
      </w:r>
      <w:r w:rsidR="00521AC2">
        <w:t>, sondern</w:t>
      </w:r>
      <w:r w:rsidR="00857994">
        <w:t xml:space="preserve"> auch mit </w:t>
      </w:r>
      <w:r w:rsidR="00B9145C">
        <w:t xml:space="preserve">vielen </w:t>
      </w:r>
      <w:r w:rsidR="00857994">
        <w:t>Neu-Kunden</w:t>
      </w:r>
      <w:r w:rsidR="00521AC2">
        <w:t>.</w:t>
      </w:r>
      <w:r w:rsidR="00857994">
        <w:t xml:space="preserve"> </w:t>
      </w:r>
      <w:r w:rsidR="00521AC2">
        <w:t xml:space="preserve">Auch konnten wir sehr schöne </w:t>
      </w:r>
      <w:r>
        <w:t>Abschlüsse tätigen</w:t>
      </w:r>
      <w:r w:rsidR="000144B2">
        <w:t>, insofern kann ich</w:t>
      </w:r>
      <w:r w:rsidR="00D413ED">
        <w:t xml:space="preserve"> die positiven Aussagen vieler anderer Aussteller durchaus bestätigen.</w:t>
      </w:r>
      <w:r w:rsidR="00525A5B">
        <w:t xml:space="preserve"> N</w:t>
      </w:r>
      <w:r>
        <w:t xml:space="preserve">atürlich </w:t>
      </w:r>
      <w:r w:rsidR="00525A5B">
        <w:t>ist für uns</w:t>
      </w:r>
      <w:r>
        <w:t xml:space="preserve"> in erster Linie </w:t>
      </w:r>
      <w:r w:rsidR="00525A5B">
        <w:t>das</w:t>
      </w:r>
      <w:r>
        <w:t xml:space="preserve"> Fachpublikum wichtig</w:t>
      </w:r>
      <w:r w:rsidR="00525A5B">
        <w:t xml:space="preserve">, </w:t>
      </w:r>
      <w:r w:rsidR="002B391E">
        <w:t xml:space="preserve">aber es war auch </w:t>
      </w:r>
      <w:r>
        <w:t xml:space="preserve">sehr schön, </w:t>
      </w:r>
      <w:r w:rsidR="002B391E">
        <w:t xml:space="preserve">ab und zu </w:t>
      </w:r>
      <w:r>
        <w:t xml:space="preserve">eine Schulklasse </w:t>
      </w:r>
      <w:r w:rsidR="002B391E">
        <w:t>begrüßen zu dürfen.</w:t>
      </w:r>
      <w:r>
        <w:t xml:space="preserve"> </w:t>
      </w:r>
      <w:r w:rsidR="005C6835">
        <w:t xml:space="preserve">Grundsätzlich würde ich mich in Zukunft über etwas mehr Publikum freuen. Das können durchaus auch </w:t>
      </w:r>
      <w:r w:rsidR="0003283F">
        <w:t xml:space="preserve">Personen sein, die nicht unmittelbar mit unserer Branche zu tun haben, </w:t>
      </w:r>
      <w:r w:rsidR="00610312">
        <w:t xml:space="preserve">die </w:t>
      </w:r>
      <w:r w:rsidR="0003283F">
        <w:t>sich aber dafür interessieren, was auf einer MAWEV-Show alles gezeigt wird.</w:t>
      </w:r>
      <w:r w:rsidR="00E841AA">
        <w:t xml:space="preserve"> So wie eine Party ist eine Messe erst dann gut, wenn viele Leute da sind.</w:t>
      </w:r>
      <w:r w:rsidR="002C6EE7">
        <w:t xml:space="preserve"> </w:t>
      </w:r>
      <w:r w:rsidR="00F24B1E">
        <w:t xml:space="preserve">Mit dem </w:t>
      </w:r>
      <w:r>
        <w:t>Standort</w:t>
      </w:r>
      <w:r w:rsidR="00F24B1E">
        <w:t xml:space="preserve"> und dem Gelände waren sowohl</w:t>
      </w:r>
      <w:r w:rsidR="00610312">
        <w:t xml:space="preserve"> die</w:t>
      </w:r>
      <w:r w:rsidR="00F24B1E">
        <w:t xml:space="preserve"> Kunden als auch </w:t>
      </w:r>
      <w:r w:rsidR="00D406AB">
        <w:t xml:space="preserve">Kolleginnen und </w:t>
      </w:r>
      <w:r w:rsidR="00F24B1E">
        <w:t xml:space="preserve">Kollegen </w:t>
      </w:r>
      <w:r w:rsidR="00D406AB">
        <w:t xml:space="preserve">zufrieden. </w:t>
      </w:r>
      <w:r w:rsidR="00610312">
        <w:t>In</w:t>
      </w:r>
      <w:r w:rsidR="00D406AB">
        <w:t xml:space="preserve"> einigen infrastrukturelle</w:t>
      </w:r>
      <w:r w:rsidR="00610312">
        <w:t>n</w:t>
      </w:r>
      <w:r w:rsidR="00D406AB">
        <w:t xml:space="preserve"> </w:t>
      </w:r>
      <w:r w:rsidR="00610312">
        <w:t>Bereichen</w:t>
      </w:r>
      <w:r w:rsidR="00D406AB">
        <w:t xml:space="preserve"> sehen wir Potenzial für Verbesserungen und sind dabei auch bereits in Gesprächen mit den Organisatoren.</w:t>
      </w:r>
    </w:p>
    <w:p w:rsidR="005D4FC5" w:rsidRDefault="005D4FC5" w:rsidP="005D4FC5"/>
    <w:p w:rsidR="005D4FC5" w:rsidRPr="00027613" w:rsidRDefault="00D40DAD" w:rsidP="005D4FC5">
      <w:pPr>
        <w:rPr>
          <w:b/>
        </w:rPr>
      </w:pPr>
      <w:r>
        <w:rPr>
          <w:b/>
        </w:rPr>
        <w:t>Zu den aktuellen Neuheiten im Zeppelin Programm zählen</w:t>
      </w:r>
      <w:r w:rsidR="005D4FC5" w:rsidRPr="00027613">
        <w:rPr>
          <w:b/>
        </w:rPr>
        <w:t xml:space="preserve"> Radlader unter </w:t>
      </w:r>
      <w:r w:rsidR="002C6EE7" w:rsidRPr="00027613">
        <w:rPr>
          <w:b/>
        </w:rPr>
        <w:t>6</w:t>
      </w:r>
      <w:r w:rsidR="005D4FC5" w:rsidRPr="00027613">
        <w:rPr>
          <w:b/>
        </w:rPr>
        <w:t xml:space="preserve"> </w:t>
      </w:r>
      <w:r w:rsidR="002C6EE7" w:rsidRPr="00027613">
        <w:rPr>
          <w:b/>
        </w:rPr>
        <w:t>t</w:t>
      </w:r>
      <w:r w:rsidR="005D4FC5" w:rsidRPr="00027613">
        <w:rPr>
          <w:b/>
        </w:rPr>
        <w:t>. Wie sind diese Maschinen bei den Kunde</w:t>
      </w:r>
      <w:r w:rsidR="002C6EE7" w:rsidRPr="00027613">
        <w:rPr>
          <w:b/>
        </w:rPr>
        <w:t>n auf der MAWEV-</w:t>
      </w:r>
      <w:r w:rsidR="005D4FC5" w:rsidRPr="00027613">
        <w:rPr>
          <w:b/>
        </w:rPr>
        <w:t>Show angekommen</w:t>
      </w:r>
      <w:r w:rsidR="00027613" w:rsidRPr="00027613">
        <w:rPr>
          <w:b/>
        </w:rPr>
        <w:t>?</w:t>
      </w:r>
    </w:p>
    <w:p w:rsidR="005D4FC5" w:rsidRDefault="005D4FC5" w:rsidP="00C8786A">
      <w:r w:rsidRPr="00027613">
        <w:rPr>
          <w:b/>
        </w:rPr>
        <w:t>Bothen:</w:t>
      </w:r>
      <w:r>
        <w:t xml:space="preserve"> </w:t>
      </w:r>
      <w:r w:rsidR="00CC6691">
        <w:t>Wir sprechen hier von</w:t>
      </w:r>
      <w:r w:rsidR="00A81715">
        <w:t xml:space="preserve"> den</w:t>
      </w:r>
      <w:r w:rsidR="00CC6691">
        <w:t xml:space="preserve"> vier neuen Zeppelin Radladern </w:t>
      </w:r>
      <w:r w:rsidR="00A81715">
        <w:t>ZL25, ZL35, ZL45 und ZL60T</w:t>
      </w:r>
      <w:r w:rsidR="00CC6691">
        <w:t xml:space="preserve">. Bei diesen </w:t>
      </w:r>
      <w:r w:rsidR="00C33193">
        <w:t>Modellen</w:t>
      </w:r>
      <w:r w:rsidR="00CC6691">
        <w:t xml:space="preserve"> handelt es sich um spezielle Zeppelin Konfigurationen, die in Kooperation mit Atlas Weyhausen in Wildeshausen im Zeppelin Layout hergestellt werden und die Produktpalette nach unten abrunden</w:t>
      </w:r>
      <w:r w:rsidR="00C33193">
        <w:t>.</w:t>
      </w:r>
      <w:r w:rsidR="00C33193" w:rsidRPr="00C33193">
        <w:t xml:space="preserve"> </w:t>
      </w:r>
      <w:r w:rsidR="00C33193">
        <w:t>Die ersten Maschinen</w:t>
      </w:r>
      <w:r w:rsidR="00C33193" w:rsidRPr="00C33193">
        <w:t xml:space="preserve"> </w:t>
      </w:r>
      <w:r w:rsidR="00C33193">
        <w:t>haben wir kurz vor der MAWEV-Show</w:t>
      </w:r>
      <w:r w:rsidR="00C33193" w:rsidRPr="00C33193">
        <w:t xml:space="preserve"> </w:t>
      </w:r>
      <w:r w:rsidR="00C33193">
        <w:t>nach Österreich bekommen.</w:t>
      </w:r>
      <w:r w:rsidR="00840417">
        <w:t xml:space="preserve"> Zwei Modelle, darunter der Teleskopradlader ZL60T, der </w:t>
      </w:r>
      <w:r w:rsidR="004A180D">
        <w:t>mit einem Teleskopa</w:t>
      </w:r>
      <w:r w:rsidR="00840417">
        <w:t xml:space="preserve">rm </w:t>
      </w:r>
      <w:r w:rsidR="00C66D5B">
        <w:t>ausgestattet ist</w:t>
      </w:r>
      <w:r w:rsidR="00840417">
        <w:t>, waren auf der MAWEV-Show zu sehen.</w:t>
      </w:r>
      <w:r>
        <w:t xml:space="preserve"> Die Maschinen </w:t>
      </w:r>
      <w:r w:rsidR="008C56B0">
        <w:t>stießen auf großes Interesse</w:t>
      </w:r>
      <w:r w:rsidR="00C8786A">
        <w:t xml:space="preserve"> und wir bekamen ein sehr positives Feedback</w:t>
      </w:r>
      <w:r w:rsidR="008C56B0">
        <w:t>.</w:t>
      </w:r>
      <w:r w:rsidR="00A54ABC">
        <w:t xml:space="preserve"> Wir haben damit unser Produktportfolio</w:t>
      </w:r>
      <w:r w:rsidR="00313271">
        <w:t xml:space="preserve"> bei den Radladern erweitert und können nun auch</w:t>
      </w:r>
      <w:r w:rsidR="00A54ABC" w:rsidRPr="00A54ABC">
        <w:t xml:space="preserve"> </w:t>
      </w:r>
      <w:r w:rsidR="00A54ABC">
        <w:t xml:space="preserve">im kleineren Segment </w:t>
      </w:r>
      <w:r w:rsidR="00313271">
        <w:t xml:space="preserve">leistungsfähige Geräte anbieten. </w:t>
      </w:r>
      <w:r w:rsidR="00C8786A">
        <w:t xml:space="preserve">Unsere Aufgabe </w:t>
      </w:r>
      <w:r w:rsidR="009209A6">
        <w:t>besteht jetzt darin</w:t>
      </w:r>
      <w:r w:rsidR="00C8786A">
        <w:t>,</w:t>
      </w:r>
      <w:r>
        <w:t xml:space="preserve"> diese Maschinen im Markt zu etablieren</w:t>
      </w:r>
      <w:r w:rsidR="00574BCB">
        <w:t>.</w:t>
      </w:r>
      <w:r w:rsidR="004F46AA">
        <w:t xml:space="preserve"> Einerseits wollen wir sie natürlich unseren Bestandskunden näherbringen, andererseits erwarten wir uns dadurch auch den Kontakt zu neuen</w:t>
      </w:r>
      <w:r w:rsidR="004F46AA" w:rsidRPr="004F46AA">
        <w:t xml:space="preserve"> </w:t>
      </w:r>
      <w:r w:rsidR="004F46AA">
        <w:t>Kundensegmenten</w:t>
      </w:r>
      <w:r w:rsidR="00EE2EEE">
        <w:t xml:space="preserve">. </w:t>
      </w:r>
      <w:r w:rsidR="00DA2D6F">
        <w:t>Die Geräte eignen sich beispielsweise auch ideal für den Einsatz in der</w:t>
      </w:r>
      <w:r w:rsidR="00DA2D6F" w:rsidRPr="00DA2D6F">
        <w:t xml:space="preserve"> </w:t>
      </w:r>
      <w:r w:rsidR="00DA2D6F">
        <w:t>Landwirtschaft und sind in Verbindung mit de</w:t>
      </w:r>
      <w:r w:rsidR="00D95856">
        <w:t>r</w:t>
      </w:r>
      <w:r w:rsidR="00DA2D6F">
        <w:t xml:space="preserve"> </w:t>
      </w:r>
      <w:r w:rsidR="00D95856">
        <w:t xml:space="preserve">professionellen Zeppelin Betreuung sicherlich eine attraktive </w:t>
      </w:r>
      <w:r w:rsidR="00074D77">
        <w:t>Lösung</w:t>
      </w:r>
      <w:r w:rsidR="00D95856">
        <w:t>.</w:t>
      </w:r>
    </w:p>
    <w:p w:rsidR="00574BCB" w:rsidRDefault="00574BCB" w:rsidP="005D4FC5"/>
    <w:p w:rsidR="005D4FC5" w:rsidRPr="00027613" w:rsidRDefault="005D4FC5" w:rsidP="005D4FC5">
      <w:pPr>
        <w:rPr>
          <w:b/>
        </w:rPr>
      </w:pPr>
      <w:r w:rsidRPr="00027613">
        <w:rPr>
          <w:b/>
        </w:rPr>
        <w:t xml:space="preserve">Zeppelin modernisiert seine Filialstruktur. </w:t>
      </w:r>
      <w:r w:rsidR="00D258E1">
        <w:rPr>
          <w:b/>
        </w:rPr>
        <w:t>Wie ist hier der aktuelle Stand</w:t>
      </w:r>
      <w:r w:rsidR="00027613">
        <w:rPr>
          <w:b/>
        </w:rPr>
        <w:t>?</w:t>
      </w:r>
    </w:p>
    <w:p w:rsidR="00F0169A" w:rsidRDefault="005D4FC5" w:rsidP="005D4FC5">
      <w:r w:rsidRPr="00027613">
        <w:rPr>
          <w:b/>
        </w:rPr>
        <w:t>Bothen:</w:t>
      </w:r>
      <w:r>
        <w:t xml:space="preserve"> </w:t>
      </w:r>
      <w:r w:rsidR="00837F69">
        <w:t xml:space="preserve">Mit der Erneuerung bzw. Modernisierung unserer Niederlassungen setzen wir konsequent </w:t>
      </w:r>
      <w:r w:rsidR="009132EB">
        <w:t>die</w:t>
      </w:r>
      <w:r w:rsidR="00700424">
        <w:t xml:space="preserve"> Nachhaltigkeitsstrategie </w:t>
      </w:r>
      <w:r w:rsidR="009132EB">
        <w:t xml:space="preserve">von Zeppelin </w:t>
      </w:r>
      <w:r w:rsidR="00700424">
        <w:t>um.</w:t>
      </w:r>
      <w:r w:rsidR="001D5231">
        <w:t xml:space="preserve"> Dazu zählt auch, dass wir </w:t>
      </w:r>
      <w:r w:rsidR="000F30AA">
        <w:t xml:space="preserve">an unseren Standorten </w:t>
      </w:r>
      <w:r w:rsidR="001D5231">
        <w:t>CO</w:t>
      </w:r>
      <w:r w:rsidR="001D5231" w:rsidRPr="00421A9D">
        <w:rPr>
          <w:vertAlign w:val="subscript"/>
        </w:rPr>
        <w:t>2</w:t>
      </w:r>
      <w:r w:rsidR="001D5231">
        <w:t xml:space="preserve"> neutral werden</w:t>
      </w:r>
      <w:r w:rsidR="000F30AA" w:rsidRPr="000F30AA">
        <w:t xml:space="preserve"> </w:t>
      </w:r>
      <w:r w:rsidR="000F30AA">
        <w:t>wollen</w:t>
      </w:r>
      <w:r w:rsidR="001D5231">
        <w:t>.</w:t>
      </w:r>
      <w:r w:rsidR="000F30AA">
        <w:t xml:space="preserve"> In diesem Sinne haben wir v</w:t>
      </w:r>
      <w:r w:rsidR="00700424">
        <w:t xml:space="preserve">or einigen Jahren </w:t>
      </w:r>
      <w:r w:rsidR="009132EB">
        <w:t xml:space="preserve">bereits </w:t>
      </w:r>
      <w:r w:rsidR="00700424">
        <w:t xml:space="preserve">den Standort Linz komplett neu in St. </w:t>
      </w:r>
      <w:r w:rsidR="009132EB">
        <w:t>Florian errichtet.</w:t>
      </w:r>
      <w:r w:rsidR="00183E04">
        <w:t xml:space="preserve"> Ein Schritt, der von den Kunden in Oberösterreich sehr</w:t>
      </w:r>
      <w:r w:rsidR="001D5231">
        <w:t xml:space="preserve"> begrüßt wurde. Im letzten Jahr haben wir </w:t>
      </w:r>
      <w:r>
        <w:t xml:space="preserve">die Niederlassung in Villach </w:t>
      </w:r>
      <w:r w:rsidR="00795A66">
        <w:t>umfassend modernisiert und die zur Verfügung stehende</w:t>
      </w:r>
      <w:r>
        <w:t xml:space="preserve"> Freifläche </w:t>
      </w:r>
      <w:r w:rsidR="00B2457D">
        <w:t>erweitert</w:t>
      </w:r>
      <w:r>
        <w:t xml:space="preserve">. </w:t>
      </w:r>
      <w:r w:rsidR="00B2457D">
        <w:t>Auch hier profitieren das Team und die Kunden von den deutlich verbesserten Rahmenbedingungen.</w:t>
      </w:r>
      <w:r w:rsidR="00383625">
        <w:t xml:space="preserve"> Als nächsten Standort werden wir die Niederlassung in Graz modernisieren. Wir starten mit den Arbeiten noch in diesem Jahr.</w:t>
      </w:r>
      <w:r w:rsidR="00C22B11">
        <w:t xml:space="preserve"> Die Niederlassung in Innsbruck ist relativ neu</w:t>
      </w:r>
      <w:r>
        <w:t xml:space="preserve">, aber auch </w:t>
      </w:r>
      <w:r w:rsidR="00C22B11">
        <w:t>hier</w:t>
      </w:r>
      <w:r>
        <w:t xml:space="preserve"> </w:t>
      </w:r>
      <w:r w:rsidR="00436CF2">
        <w:t>setzen</w:t>
      </w:r>
      <w:r>
        <w:t xml:space="preserve"> wir im Zuge der Nachhaltigkeitsstrategie </w:t>
      </w:r>
      <w:r w:rsidR="00436CF2">
        <w:t>mit Solarpaneelen verstärkt auf erneuerbare Energie. Dazu kommen Dämm-Maßnahmen, um die CO</w:t>
      </w:r>
      <w:r w:rsidR="00436CF2" w:rsidRPr="00F0169A">
        <w:rPr>
          <w:vertAlign w:val="subscript"/>
        </w:rPr>
        <w:t>2</w:t>
      </w:r>
      <w:r w:rsidR="00436CF2">
        <w:t xml:space="preserve"> Bilanz weiter zu verbessern.</w:t>
      </w:r>
      <w:r>
        <w:t xml:space="preserve"> </w:t>
      </w:r>
      <w:r w:rsidR="00F0169A">
        <w:t>Das Wachstum, das wir in den letzten Jahre</w:t>
      </w:r>
      <w:r w:rsidR="0048195C">
        <w:t>n erzielt</w:t>
      </w:r>
      <w:r w:rsidR="00F0169A">
        <w:t xml:space="preserve"> haben, </w:t>
      </w:r>
      <w:r w:rsidR="0048195C">
        <w:t>soll sich auch</w:t>
      </w:r>
      <w:r w:rsidR="00F0169A">
        <w:t xml:space="preserve"> in </w:t>
      </w:r>
      <w:r w:rsidR="0048195C">
        <w:t>unserer</w:t>
      </w:r>
      <w:r w:rsidR="00F0169A">
        <w:t xml:space="preserve"> </w:t>
      </w:r>
      <w:r w:rsidR="00074D77">
        <w:t xml:space="preserve">modernen </w:t>
      </w:r>
      <w:r w:rsidR="00F0169A">
        <w:t>Infrastruktur</w:t>
      </w:r>
      <w:r w:rsidR="0048195C">
        <w:t xml:space="preserve"> widerspiegeln</w:t>
      </w:r>
      <w:r w:rsidR="00F0169A">
        <w:t>.</w:t>
      </w:r>
    </w:p>
    <w:p w:rsidR="00421A9D" w:rsidRDefault="00421A9D" w:rsidP="005D4FC5"/>
    <w:p w:rsidR="005D4FC5" w:rsidRPr="00421A9D" w:rsidRDefault="005D4FC5" w:rsidP="005D4FC5">
      <w:pPr>
        <w:rPr>
          <w:b/>
        </w:rPr>
      </w:pPr>
      <w:r w:rsidRPr="00421A9D">
        <w:rPr>
          <w:b/>
        </w:rPr>
        <w:lastRenderedPageBreak/>
        <w:t xml:space="preserve">70 Jahre Händlervertrag in Deutschland mit Caterpillar und 77 Jahre in Österreich. Wie hat sich </w:t>
      </w:r>
      <w:r w:rsidR="00305C90">
        <w:rPr>
          <w:b/>
        </w:rPr>
        <w:t xml:space="preserve">die </w:t>
      </w:r>
      <w:r w:rsidRPr="00421A9D">
        <w:rPr>
          <w:b/>
        </w:rPr>
        <w:t xml:space="preserve">wohl bekannteste Marke im Baumaschinenbereich entwickelt und wie sehen sie ihre Schwerpunkte für die Zukunft, </w:t>
      </w:r>
      <w:r w:rsidR="00544CFD">
        <w:rPr>
          <w:b/>
        </w:rPr>
        <w:t>etwa im Bereich Digitalisierung?</w:t>
      </w:r>
    </w:p>
    <w:p w:rsidR="009C6E84" w:rsidRDefault="005D4FC5" w:rsidP="00CC63CF">
      <w:r w:rsidRPr="00421A9D">
        <w:rPr>
          <w:b/>
        </w:rPr>
        <w:t>Bothen:</w:t>
      </w:r>
      <w:r>
        <w:t xml:space="preserve"> </w:t>
      </w:r>
      <w:r w:rsidR="00EA48AB">
        <w:t xml:space="preserve">Die Zusammenarbeit mit </w:t>
      </w:r>
      <w:r w:rsidR="00C36F1B">
        <w:t xml:space="preserve">Zeppelin </w:t>
      </w:r>
      <w:r w:rsidR="00EA48AB">
        <w:t xml:space="preserve">ist eine der längsten Partnerschaften im ganzen Caterpillar Universum. Es ist daher verständlich, </w:t>
      </w:r>
      <w:r w:rsidR="00420E5D">
        <w:t xml:space="preserve">dass </w:t>
      </w:r>
      <w:r w:rsidR="00BB7AB6">
        <w:t>Zeppelin und Caterpillar in der Wahrnehmung von vielen</w:t>
      </w:r>
      <w:r w:rsidR="00420E5D">
        <w:t xml:space="preserve"> unserer Kunden eine Einheit </w:t>
      </w:r>
      <w:r w:rsidR="0007141A">
        <w:t>bilden</w:t>
      </w:r>
      <w:r>
        <w:t>.</w:t>
      </w:r>
      <w:r w:rsidR="0007141A">
        <w:t xml:space="preserve"> Wir sind auf diese lange Partnerschaft</w:t>
      </w:r>
      <w:r w:rsidR="006B09B9">
        <w:t xml:space="preserve"> und</w:t>
      </w:r>
      <w:r w:rsidR="00A70A1B">
        <w:t xml:space="preserve"> die</w:t>
      </w:r>
      <w:r w:rsidR="006B09B9" w:rsidRPr="006B09B9">
        <w:t xml:space="preserve"> </w:t>
      </w:r>
      <w:r w:rsidR="006B09B9">
        <w:t>enge Kooperation mit Caterpillar</w:t>
      </w:r>
      <w:r w:rsidR="0007141A">
        <w:t xml:space="preserve"> sehr stolz.</w:t>
      </w:r>
      <w:r w:rsidR="006B09B9" w:rsidRPr="006B09B9">
        <w:t xml:space="preserve"> </w:t>
      </w:r>
      <w:r w:rsidR="006B09B9">
        <w:t xml:space="preserve">Das Jubiläum wurde </w:t>
      </w:r>
      <w:r w:rsidR="00336727" w:rsidRPr="006B09B9">
        <w:t>in Friedrichshafen am Bodensee</w:t>
      </w:r>
      <w:r w:rsidR="00A70A1B">
        <w:t xml:space="preserve"> daher</w:t>
      </w:r>
      <w:r w:rsidR="00336727">
        <w:t xml:space="preserve"> auch entsprechend gefeiert.</w:t>
      </w:r>
      <w:r w:rsidR="009C0F38">
        <w:t xml:space="preserve"> In diesem Rahmen haben </w:t>
      </w:r>
      <w:r>
        <w:t xml:space="preserve">einige unserer Kunden </w:t>
      </w:r>
      <w:r w:rsidR="00015292">
        <w:t>erklärt, was für sie wichtig ist und</w:t>
      </w:r>
      <w:r>
        <w:t xml:space="preserve"> warum sie auf </w:t>
      </w:r>
      <w:r w:rsidR="00A70A1B">
        <w:t xml:space="preserve">die Zusammenarbeit mit </w:t>
      </w:r>
      <w:r>
        <w:t xml:space="preserve">Zeppelin und Caterpillar bauen. </w:t>
      </w:r>
    </w:p>
    <w:p w:rsidR="009C6E84" w:rsidRDefault="00FE0BFF" w:rsidP="00CC63CF">
      <w:r>
        <w:t>In diesen sieben Jahrzehnten hat sich Caterpillar als einer der Weltmarktführer für Maschinen und Motoren enorm entwickelt.</w:t>
      </w:r>
      <w:r w:rsidR="009773DF">
        <w:t xml:space="preserve"> Einerseits ist natürlich</w:t>
      </w:r>
      <w:r w:rsidR="005D4FC5">
        <w:t xml:space="preserve"> die Produktvielfalt enorm angewachsen. Caterpillar ist einer der wenigen Full</w:t>
      </w:r>
      <w:r w:rsidR="00631C90">
        <w:t>-L</w:t>
      </w:r>
      <w:r w:rsidR="00CA0393">
        <w:t>iner und kann seinen Kunden</w:t>
      </w:r>
      <w:r w:rsidR="00F16290">
        <w:t xml:space="preserve"> </w:t>
      </w:r>
      <w:r w:rsidR="00CA0393">
        <w:t xml:space="preserve">im Bagger-Bereich vom </w:t>
      </w:r>
      <w:r w:rsidR="005D4FC5">
        <w:t xml:space="preserve">900 kg Bagger bis </w:t>
      </w:r>
      <w:r w:rsidR="00CA0393">
        <w:t>zu</w:t>
      </w:r>
      <w:r w:rsidR="008C67EE">
        <w:t>m Großgerät</w:t>
      </w:r>
      <w:r w:rsidR="00CA0393">
        <w:t xml:space="preserve"> mit mehreren 100 t für Mineneinsätze</w:t>
      </w:r>
      <w:r w:rsidR="005D4FC5">
        <w:t xml:space="preserve"> </w:t>
      </w:r>
      <w:r w:rsidR="00F16290">
        <w:t xml:space="preserve">alles anbieten. </w:t>
      </w:r>
      <w:r w:rsidR="00BA5B9B">
        <w:t>Das gilt auch für die Radlader oder andere Segmente. W</w:t>
      </w:r>
      <w:r w:rsidR="005D4FC5">
        <w:t>ir können in</w:t>
      </w:r>
      <w:r w:rsidR="00A34808">
        <w:t xml:space="preserve"> fast</w:t>
      </w:r>
      <w:r w:rsidR="005D4FC5">
        <w:t xml:space="preserve"> jedem </w:t>
      </w:r>
      <w:r w:rsidR="00A34808">
        <w:t>Bereich</w:t>
      </w:r>
      <w:r w:rsidR="00783791">
        <w:t xml:space="preserve"> Maschinen anbieten –</w:t>
      </w:r>
      <w:r w:rsidR="00A345B4">
        <w:t xml:space="preserve"> das kann nicht</w:t>
      </w:r>
      <w:r w:rsidR="005D4FC5">
        <w:t xml:space="preserve"> jeder </w:t>
      </w:r>
      <w:r w:rsidR="00A345B4">
        <w:t>Mitbewerber</w:t>
      </w:r>
      <w:r w:rsidR="005D4FC5">
        <w:t xml:space="preserve">. </w:t>
      </w:r>
    </w:p>
    <w:p w:rsidR="005E1D6C" w:rsidRDefault="00CC63CF" w:rsidP="00CC63CF">
      <w:r>
        <w:t>Aber</w:t>
      </w:r>
      <w:r w:rsidR="005D4FC5">
        <w:t xml:space="preserve"> nicht nur im Produktportfolio ist Caterpillar enorm gewachsen</w:t>
      </w:r>
      <w:r>
        <w:t xml:space="preserve">. </w:t>
      </w:r>
      <w:r w:rsidR="00490E65">
        <w:t>Auch d</w:t>
      </w:r>
      <w:r>
        <w:t xml:space="preserve">ie </w:t>
      </w:r>
      <w:r w:rsidR="005D4FC5">
        <w:t xml:space="preserve">Digitalisierung ist </w:t>
      </w:r>
      <w:r>
        <w:t xml:space="preserve">für alle Hersteller </w:t>
      </w:r>
      <w:r w:rsidR="005D4FC5">
        <w:t>ein Riesenthema</w:t>
      </w:r>
      <w:r w:rsidR="00490E65">
        <w:t>. I</w:t>
      </w:r>
      <w:r>
        <w:t xml:space="preserve">ch bin überzeugt, dass </w:t>
      </w:r>
      <w:r w:rsidR="005D4FC5">
        <w:t xml:space="preserve">Caterpillar </w:t>
      </w:r>
      <w:r>
        <w:t xml:space="preserve">auch hier </w:t>
      </w:r>
      <w:r w:rsidR="005D4FC5">
        <w:t>in vielen Bereichen die Nase ganz weit vorne hat</w:t>
      </w:r>
      <w:r w:rsidR="0075276B">
        <w:t>, denn</w:t>
      </w:r>
      <w:r w:rsidR="005D4FC5">
        <w:t xml:space="preserve"> Caterpillar investiert enorm</w:t>
      </w:r>
      <w:r w:rsidR="0075276B">
        <w:t>e</w:t>
      </w:r>
      <w:r w:rsidR="005D4FC5">
        <w:t xml:space="preserve"> </w:t>
      </w:r>
      <w:r w:rsidR="0075276B">
        <w:t>Summen</w:t>
      </w:r>
      <w:r w:rsidR="005D4FC5">
        <w:t xml:space="preserve">. </w:t>
      </w:r>
      <w:r w:rsidR="00195C02">
        <w:t>Eine ganz konkrete Folge der</w:t>
      </w:r>
      <w:r w:rsidR="005D4FC5">
        <w:t xml:space="preserve"> Digitalisierung </w:t>
      </w:r>
      <w:r w:rsidR="00195C02">
        <w:t>ist die</w:t>
      </w:r>
      <w:r w:rsidR="005D4FC5">
        <w:t xml:space="preserve"> Verschmelzung von Mensch und Maschine. </w:t>
      </w:r>
      <w:r w:rsidR="00263751">
        <w:t xml:space="preserve">Mittlerweile bieten wir in den Maschinen sehr viele Assistenzsysteme an, die den Maschinisten </w:t>
      </w:r>
      <w:r w:rsidR="005D4FC5">
        <w:t xml:space="preserve">bei </w:t>
      </w:r>
      <w:r w:rsidR="004C62FD">
        <w:t>seiner</w:t>
      </w:r>
      <w:r w:rsidR="005D4FC5">
        <w:t xml:space="preserve"> täglichen Arbeit</w:t>
      </w:r>
      <w:r w:rsidR="007171B9">
        <w:t xml:space="preserve"> unterstützen</w:t>
      </w:r>
      <w:r w:rsidR="005D4FC5">
        <w:t xml:space="preserve">. </w:t>
      </w:r>
      <w:r w:rsidR="007171B9">
        <w:t>Dadurch kann die Arbeit einfacher, effizienter und</w:t>
      </w:r>
      <w:r w:rsidR="005D4FC5">
        <w:t xml:space="preserve"> genauer </w:t>
      </w:r>
      <w:r w:rsidR="007171B9">
        <w:t>erledigt werden</w:t>
      </w:r>
      <w:r w:rsidR="005D4FC5">
        <w:t xml:space="preserve">. </w:t>
      </w:r>
      <w:r w:rsidR="009C6E84">
        <w:t xml:space="preserve">Dazu kommen digitale Lösungen, </w:t>
      </w:r>
      <w:r w:rsidR="005D4FC5">
        <w:t xml:space="preserve">die außerhalb der Maschine stattfinden. </w:t>
      </w:r>
      <w:r w:rsidR="00744353">
        <w:t xml:space="preserve">Beispielsweise informiert unser </w:t>
      </w:r>
      <w:proofErr w:type="spellStart"/>
      <w:r w:rsidR="005D4FC5">
        <w:t>VisionLink</w:t>
      </w:r>
      <w:proofErr w:type="spellEnd"/>
      <w:r w:rsidR="005D4FC5">
        <w:t xml:space="preserve"> </w:t>
      </w:r>
      <w:r w:rsidR="00744353">
        <w:t>über</w:t>
      </w:r>
      <w:r w:rsidR="005D4FC5">
        <w:t xml:space="preserve"> das</w:t>
      </w:r>
      <w:r w:rsidR="00744353">
        <w:t xml:space="preserve"> aktuelle</w:t>
      </w:r>
      <w:r w:rsidR="005D4FC5">
        <w:t xml:space="preserve"> Einsatzprofil </w:t>
      </w:r>
      <w:r w:rsidR="00744353">
        <w:t>der</w:t>
      </w:r>
      <w:r w:rsidR="005D4FC5">
        <w:t xml:space="preserve"> Maschine. </w:t>
      </w:r>
      <w:r w:rsidR="00744353">
        <w:t>W</w:t>
      </w:r>
      <w:r w:rsidR="005D4FC5">
        <w:t>ie viele Stunden ist die Maschine gelaufen</w:t>
      </w:r>
      <w:r w:rsidR="00744353">
        <w:t>?</w:t>
      </w:r>
      <w:r w:rsidR="005D4FC5">
        <w:t xml:space="preserve"> </w:t>
      </w:r>
      <w:r w:rsidR="00744353">
        <w:t xml:space="preserve">Wie </w:t>
      </w:r>
      <w:r w:rsidR="005D4FC5">
        <w:t xml:space="preserve">viel Diesel </w:t>
      </w:r>
      <w:r w:rsidR="00744353">
        <w:t>hat sie</w:t>
      </w:r>
      <w:r w:rsidR="005D4FC5">
        <w:t xml:space="preserve"> verbraucht</w:t>
      </w:r>
      <w:r w:rsidR="00744353">
        <w:t>?</w:t>
      </w:r>
      <w:r w:rsidR="005D4FC5">
        <w:t xml:space="preserve"> Bei den Radladern oder </w:t>
      </w:r>
      <w:r w:rsidR="00D33A12">
        <w:t>anderen Geräten</w:t>
      </w:r>
      <w:r w:rsidR="008473C9">
        <w:t xml:space="preserve"> ist der Betreiber über die gefahrenen</w:t>
      </w:r>
      <w:r w:rsidR="005D4FC5">
        <w:t xml:space="preserve"> Wegstrecken</w:t>
      </w:r>
      <w:r w:rsidR="008473C9">
        <w:t xml:space="preserve"> ebenso informiert</w:t>
      </w:r>
      <w:r w:rsidR="005D4FC5">
        <w:t xml:space="preserve">, wie </w:t>
      </w:r>
      <w:r w:rsidR="008473C9">
        <w:t>über</w:t>
      </w:r>
      <w:r w:rsidR="005D4FC5">
        <w:t xml:space="preserve"> die Servicehistorie. </w:t>
      </w:r>
      <w:r w:rsidR="00D33A12">
        <w:t xml:space="preserve">Damit verfügt er über eine optimale Basis für </w:t>
      </w:r>
      <w:r w:rsidR="003B2186">
        <w:t>seine betriebswirtschaftlichen Entscheidungen.</w:t>
      </w:r>
    </w:p>
    <w:p w:rsidR="00D310C3" w:rsidRDefault="00D310C3" w:rsidP="00CC63CF"/>
    <w:p w:rsidR="00D310C3" w:rsidRPr="002D47BF" w:rsidRDefault="002D47BF" w:rsidP="00CC63CF">
      <w:pPr>
        <w:rPr>
          <w:b/>
        </w:rPr>
      </w:pPr>
      <w:r w:rsidRPr="002D47BF">
        <w:rPr>
          <w:b/>
        </w:rPr>
        <w:t>Wie sehen Sie die Zukunft der</w:t>
      </w:r>
      <w:r w:rsidR="00D310C3" w:rsidRPr="002D47BF">
        <w:rPr>
          <w:b/>
        </w:rPr>
        <w:t xml:space="preserve"> KI, also </w:t>
      </w:r>
      <w:r w:rsidRPr="002D47BF">
        <w:rPr>
          <w:b/>
        </w:rPr>
        <w:t>der</w:t>
      </w:r>
      <w:r w:rsidR="00D310C3" w:rsidRPr="002D47BF">
        <w:rPr>
          <w:b/>
        </w:rPr>
        <w:t xml:space="preserve"> künstliche</w:t>
      </w:r>
      <w:r w:rsidRPr="002D47BF">
        <w:rPr>
          <w:b/>
        </w:rPr>
        <w:t>n</w:t>
      </w:r>
      <w:r w:rsidR="00D310C3" w:rsidRPr="002D47BF">
        <w:rPr>
          <w:b/>
        </w:rPr>
        <w:t xml:space="preserve"> Intelligenz, </w:t>
      </w:r>
      <w:r w:rsidRPr="002D47BF">
        <w:rPr>
          <w:b/>
        </w:rPr>
        <w:t>in der Baumaschinenbranche?</w:t>
      </w:r>
    </w:p>
    <w:p w:rsidR="005D4FC5" w:rsidRDefault="00D310C3" w:rsidP="00C220E6">
      <w:r w:rsidRPr="00421A9D">
        <w:rPr>
          <w:b/>
        </w:rPr>
        <w:t>Bothen:</w:t>
      </w:r>
      <w:r>
        <w:t xml:space="preserve"> </w:t>
      </w:r>
      <w:r w:rsidR="002D47BF">
        <w:t>KI ist e</w:t>
      </w:r>
      <w:r w:rsidR="00A621E6">
        <w:t>in Thema, das in den letzten Jahren immer st</w:t>
      </w:r>
      <w:r w:rsidR="002D47BF">
        <w:t>ärker an Bedeutung gewonnen hat</w:t>
      </w:r>
      <w:r w:rsidR="00A621E6">
        <w:t xml:space="preserve">. </w:t>
      </w:r>
      <w:r w:rsidR="0003696B">
        <w:t>Die</w:t>
      </w:r>
      <w:r w:rsidR="000D1C08">
        <w:t xml:space="preserve"> Grundsatz-Diskussion über den Einsatz von KI brauchen wir uns aus meiner Sicht nicht mehr zu </w:t>
      </w:r>
      <w:r w:rsidR="0003696B">
        <w:t>führen</w:t>
      </w:r>
      <w:r w:rsidR="000D1C08">
        <w:t xml:space="preserve">. </w:t>
      </w:r>
      <w:r w:rsidR="005D4FC5">
        <w:t>Alle</w:t>
      </w:r>
      <w:r w:rsidR="00C220E6">
        <w:t>,</w:t>
      </w:r>
      <w:r w:rsidR="005D4FC5">
        <w:t xml:space="preserve"> die es nicht tun, werden massiv Probleme</w:t>
      </w:r>
      <w:r w:rsidR="00C220E6" w:rsidRPr="00C220E6">
        <w:t xml:space="preserve"> </w:t>
      </w:r>
      <w:r w:rsidR="00C220E6">
        <w:t>bekommen</w:t>
      </w:r>
      <w:r w:rsidR="005D4FC5">
        <w:t xml:space="preserve">. KI wird </w:t>
      </w:r>
      <w:r w:rsidR="00790C15">
        <w:t>eine immer größere Rolle spielen</w:t>
      </w:r>
      <w:r w:rsidR="005D4FC5">
        <w:t xml:space="preserve"> und auch die digitale Landschaft signifikant verändern. Ich </w:t>
      </w:r>
      <w:r w:rsidR="00C220E6">
        <w:t>bin überzeugt, dass</w:t>
      </w:r>
      <w:r w:rsidR="004B6429">
        <w:t xml:space="preserve"> es eine positive Veränderung sein wird, denn</w:t>
      </w:r>
      <w:r w:rsidR="005D4FC5">
        <w:t xml:space="preserve"> mit dem Einsatz der KI </w:t>
      </w:r>
      <w:r w:rsidR="004B6429">
        <w:t xml:space="preserve">können </w:t>
      </w:r>
      <w:r w:rsidR="005D4FC5">
        <w:t>viele Pro</w:t>
      </w:r>
      <w:r w:rsidR="004B6429">
        <w:t>zesse extrem effizient gestaltet</w:t>
      </w:r>
      <w:r w:rsidR="005D4FC5">
        <w:t xml:space="preserve"> werden. </w:t>
      </w:r>
      <w:r w:rsidR="001F6C96">
        <w:t>Die KI</w:t>
      </w:r>
      <w:r w:rsidR="005D4FC5">
        <w:t xml:space="preserve"> wird </w:t>
      </w:r>
      <w:r w:rsidR="001F6C96">
        <w:t xml:space="preserve">auch für den Anwender </w:t>
      </w:r>
      <w:r w:rsidR="005D4FC5">
        <w:t>enorm hilfreich sein,</w:t>
      </w:r>
      <w:r w:rsidR="001F6C96">
        <w:t xml:space="preserve"> denn er </w:t>
      </w:r>
      <w:r w:rsidR="005D4FC5">
        <w:t xml:space="preserve">wird extrem davon profitieren. </w:t>
      </w:r>
      <w:r w:rsidR="007276DE">
        <w:t>A</w:t>
      </w:r>
      <w:r w:rsidR="005D4FC5">
        <w:t>uch die Arbeitsweise wird sich stark verändern</w:t>
      </w:r>
      <w:r w:rsidR="007276DE">
        <w:t xml:space="preserve"> und</w:t>
      </w:r>
      <w:r w:rsidR="005D4FC5">
        <w:t xml:space="preserve"> </w:t>
      </w:r>
      <w:r w:rsidR="00087DA3">
        <w:t xml:space="preserve">geprägt sein durch </w:t>
      </w:r>
      <w:r w:rsidR="005D4FC5">
        <w:t>ein digitales Ökosystem</w:t>
      </w:r>
      <w:r w:rsidR="00087DA3">
        <w:t>,</w:t>
      </w:r>
      <w:r w:rsidR="005D4FC5">
        <w:t xml:space="preserve"> </w:t>
      </w:r>
      <w:r w:rsidR="00087DA3">
        <w:t>in dem sehr viele nützliche</w:t>
      </w:r>
      <w:r w:rsidR="005D4FC5">
        <w:t xml:space="preserve"> Applikationen </w:t>
      </w:r>
      <w:r w:rsidR="00F81054">
        <w:t xml:space="preserve">über eine Oberfläche </w:t>
      </w:r>
      <w:r w:rsidR="00087DA3">
        <w:t xml:space="preserve">zur Verfügung stehen. </w:t>
      </w:r>
      <w:r w:rsidR="00994F63">
        <w:t>Denken Sie</w:t>
      </w:r>
      <w:r w:rsidR="00F81054">
        <w:t xml:space="preserve"> zurück</w:t>
      </w:r>
      <w:r w:rsidR="00994F63">
        <w:t xml:space="preserve"> an </w:t>
      </w:r>
      <w:r w:rsidR="00F81054">
        <w:t>Ihren</w:t>
      </w:r>
      <w:r w:rsidR="00994F63">
        <w:t xml:space="preserve"> ersten Kontakt mit einem Smartphone. Heute nutzen wir diese Technik ganz selbstverständlich. </w:t>
      </w:r>
      <w:r w:rsidR="00BB2071">
        <w:t>Ähnlich wird sich in Zukunft die Verknüpfung</w:t>
      </w:r>
      <w:r w:rsidR="00381DDA">
        <w:t xml:space="preserve"> zwischen Mensch, Maschine und Einsatz</w:t>
      </w:r>
      <w:r w:rsidR="00BB2071">
        <w:t xml:space="preserve"> gestalten.</w:t>
      </w:r>
      <w:r w:rsidR="00D25EA7">
        <w:t xml:space="preserve"> Diese Entwicklung</w:t>
      </w:r>
      <w:r w:rsidR="005D4FC5">
        <w:t xml:space="preserve"> wird viele </w:t>
      </w:r>
      <w:r w:rsidR="00D82F3B">
        <w:t>Abläufe</w:t>
      </w:r>
      <w:r w:rsidR="005D4FC5">
        <w:t xml:space="preserve"> vereinfachen und wir werden auch in unseren Arbeitspro</w:t>
      </w:r>
      <w:r w:rsidR="00D82F3B">
        <w:t>zessen stark davon profitieren.</w:t>
      </w:r>
    </w:p>
    <w:p w:rsidR="005D4FC5" w:rsidRDefault="005D4FC5" w:rsidP="005D4FC5"/>
    <w:p w:rsidR="005D4FC5" w:rsidRDefault="006C5497" w:rsidP="005D4FC5">
      <w:r>
        <w:t>Wir danken für das Gespräch!</w:t>
      </w:r>
    </w:p>
    <w:p w:rsidR="005D4FC5" w:rsidRDefault="005D4FC5" w:rsidP="005D4FC5"/>
    <w:p w:rsidR="00323B39" w:rsidRDefault="00323B39" w:rsidP="005D4FC5">
      <w:r>
        <w:t>SEITE 18-19</w:t>
      </w:r>
    </w:p>
    <w:p w:rsidR="00323B39" w:rsidRDefault="00323B39" w:rsidP="005D4FC5"/>
    <w:p w:rsidR="00EA57F8" w:rsidRDefault="003004BA">
      <w:r>
        <w:t>1</w:t>
      </w:r>
    </w:p>
    <w:p w:rsidR="003004BA" w:rsidRDefault="003004BA">
      <w:r>
        <w:lastRenderedPageBreak/>
        <w:t>Stephan Bothen (Vorsitzender der Geschäftsführung der Zeppelin Österreich GmbH)</w:t>
      </w:r>
      <w:r w:rsidR="00A02486">
        <w:t xml:space="preserve"> blickt optimistisch in die Zukunft und hat hinsichtlich des Einsatzes von künstlicher Intelligenz in der Baumaschinenbranche hohe Erwartungen.</w:t>
      </w:r>
    </w:p>
    <w:p w:rsidR="00D31B4E" w:rsidRDefault="00D31B4E"/>
    <w:p w:rsidR="00D31B4E" w:rsidRDefault="00D31B4E">
      <w:r>
        <w:t>2</w:t>
      </w:r>
    </w:p>
    <w:p w:rsidR="00D82F3B" w:rsidRDefault="00532315">
      <w:r>
        <w:t xml:space="preserve">Mit </w:t>
      </w:r>
      <w:r w:rsidR="00CB3CED">
        <w:t>dem Auftritt von Zeppelin Österreich auf der MAWEV-Show zeigt sich Stephan Bothen sehr zufrieden.</w:t>
      </w:r>
    </w:p>
    <w:p w:rsidR="00CB3CED" w:rsidRDefault="00CB3CED"/>
    <w:p w:rsidR="00323B39" w:rsidRDefault="00323B39">
      <w:r>
        <w:t>SEITE 20-21</w:t>
      </w:r>
      <w:bookmarkStart w:id="0" w:name="_GoBack"/>
      <w:bookmarkEnd w:id="0"/>
    </w:p>
    <w:p w:rsidR="00323B39" w:rsidRDefault="00323B39"/>
    <w:p w:rsidR="00C66D5B" w:rsidRDefault="00CB3CED" w:rsidP="00C66D5B">
      <w:r>
        <w:t>3</w:t>
      </w:r>
    </w:p>
    <w:p w:rsidR="00CB3CED" w:rsidRDefault="00C66D5B" w:rsidP="00C66D5B">
      <w:r>
        <w:t xml:space="preserve">Um das Produktanagebot unterhalb der 5,5 t Klasse zu erweitern, wurden drei Radlader mit 2,5 bis 4,9 und ein Teleradlader mit 6 </w:t>
      </w:r>
      <w:r w:rsidR="0080107C">
        <w:t>t</w:t>
      </w:r>
      <w:r>
        <w:t xml:space="preserve"> Einsatzgewicht in das Lieferprogramm aufgenommen. </w:t>
      </w:r>
      <w:r w:rsidR="0080107C">
        <w:t xml:space="preserve">Im Bild von links die Modelle </w:t>
      </w:r>
      <w:r>
        <w:t>ZL25, ZL35, ZL45 und ZL60T</w:t>
      </w:r>
      <w:r w:rsidR="0080107C">
        <w:t>.</w:t>
      </w:r>
    </w:p>
    <w:p w:rsidR="0080107C" w:rsidRDefault="0080107C" w:rsidP="00C66D5B"/>
    <w:p w:rsidR="0080107C" w:rsidRDefault="0080107C" w:rsidP="00C66D5B">
      <w:r>
        <w:t>4</w:t>
      </w:r>
    </w:p>
    <w:p w:rsidR="00C40A2A" w:rsidRDefault="00C40A2A" w:rsidP="00C40A2A">
      <w:r>
        <w:t>Stephan Bothen (Vorsitzender der Geschäftsführung der Zeppelin Österreich GmbH) im Gespräch mit Herausgeber Karl Englert (Baublatt.Österreich).</w:t>
      </w:r>
    </w:p>
    <w:p w:rsidR="00C40A2A" w:rsidRDefault="00C40A2A" w:rsidP="00C66D5B"/>
    <w:p w:rsidR="00C40A2A" w:rsidRDefault="00C40A2A" w:rsidP="00C66D5B">
      <w:r>
        <w:t>5</w:t>
      </w:r>
    </w:p>
    <w:p w:rsidR="00C40A2A" w:rsidRDefault="0080107C" w:rsidP="00C66D5B">
      <w:r>
        <w:t>Der Zeppelin Standort in Villach wurde 2023 umfassend modernisiert</w:t>
      </w:r>
      <w:r w:rsidR="00C40A2A">
        <w:t xml:space="preserve"> und die Freiflächen erweitert.</w:t>
      </w:r>
      <w:r w:rsidR="00C40A2A" w:rsidRPr="00C40A2A">
        <w:t xml:space="preserve"> </w:t>
      </w:r>
      <w:r w:rsidR="00C40A2A">
        <w:t>Die</w:t>
      </w:r>
      <w:r w:rsidR="00923A7F">
        <w:t xml:space="preserve"> neue</w:t>
      </w:r>
      <w:r w:rsidR="00C40A2A">
        <w:t xml:space="preserve"> PV-Anlage am Dach liefert in der Spitzenleistung 51,8 kWp.</w:t>
      </w:r>
      <w:r w:rsidR="00923A7F">
        <w:t xml:space="preserve"> Noch heuer starten die Arbeiten für die Modernisierung der Niederlassung Graz.</w:t>
      </w:r>
    </w:p>
    <w:sectPr w:rsidR="00C40A2A" w:rsidSect="006660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C5"/>
    <w:rsid w:val="000144B2"/>
    <w:rsid w:val="00015292"/>
    <w:rsid w:val="00027613"/>
    <w:rsid w:val="0003283F"/>
    <w:rsid w:val="0003696B"/>
    <w:rsid w:val="00067051"/>
    <w:rsid w:val="0007141A"/>
    <w:rsid w:val="00074D77"/>
    <w:rsid w:val="00087DA3"/>
    <w:rsid w:val="000D1C08"/>
    <w:rsid w:val="000F30AA"/>
    <w:rsid w:val="00122A9B"/>
    <w:rsid w:val="00147F1E"/>
    <w:rsid w:val="0016045C"/>
    <w:rsid w:val="00183B3A"/>
    <w:rsid w:val="00183E04"/>
    <w:rsid w:val="00194B8F"/>
    <w:rsid w:val="00195C02"/>
    <w:rsid w:val="001D1739"/>
    <w:rsid w:val="001D2065"/>
    <w:rsid w:val="001D5231"/>
    <w:rsid w:val="001F6C96"/>
    <w:rsid w:val="00203A7C"/>
    <w:rsid w:val="00205F4C"/>
    <w:rsid w:val="00232D15"/>
    <w:rsid w:val="00252EF0"/>
    <w:rsid w:val="00263751"/>
    <w:rsid w:val="00291EF5"/>
    <w:rsid w:val="002B391E"/>
    <w:rsid w:val="002C6EE7"/>
    <w:rsid w:val="002D47BF"/>
    <w:rsid w:val="002E375D"/>
    <w:rsid w:val="002E6912"/>
    <w:rsid w:val="003004BA"/>
    <w:rsid w:val="00304015"/>
    <w:rsid w:val="00305C90"/>
    <w:rsid w:val="00313271"/>
    <w:rsid w:val="00323B39"/>
    <w:rsid w:val="00325317"/>
    <w:rsid w:val="00336727"/>
    <w:rsid w:val="00381DDA"/>
    <w:rsid w:val="00383625"/>
    <w:rsid w:val="003A55A9"/>
    <w:rsid w:val="003B2186"/>
    <w:rsid w:val="003C2939"/>
    <w:rsid w:val="003E42BF"/>
    <w:rsid w:val="00420E5D"/>
    <w:rsid w:val="00421A9D"/>
    <w:rsid w:val="00436CF2"/>
    <w:rsid w:val="0048195C"/>
    <w:rsid w:val="00490E65"/>
    <w:rsid w:val="00491647"/>
    <w:rsid w:val="004A180D"/>
    <w:rsid w:val="004B6429"/>
    <w:rsid w:val="004C62FD"/>
    <w:rsid w:val="004E24A6"/>
    <w:rsid w:val="004F46AA"/>
    <w:rsid w:val="00521AC2"/>
    <w:rsid w:val="00525A5B"/>
    <w:rsid w:val="00532315"/>
    <w:rsid w:val="00544CFD"/>
    <w:rsid w:val="00573F2A"/>
    <w:rsid w:val="00574BCB"/>
    <w:rsid w:val="00595B80"/>
    <w:rsid w:val="005C347B"/>
    <w:rsid w:val="005C6835"/>
    <w:rsid w:val="005D4FC5"/>
    <w:rsid w:val="005E1D6C"/>
    <w:rsid w:val="005E3E35"/>
    <w:rsid w:val="00610312"/>
    <w:rsid w:val="00631C90"/>
    <w:rsid w:val="00641459"/>
    <w:rsid w:val="0066606F"/>
    <w:rsid w:val="006B09B9"/>
    <w:rsid w:val="006B2D23"/>
    <w:rsid w:val="006C5497"/>
    <w:rsid w:val="006E4B08"/>
    <w:rsid w:val="00700424"/>
    <w:rsid w:val="007171B9"/>
    <w:rsid w:val="00727229"/>
    <w:rsid w:val="007276DE"/>
    <w:rsid w:val="007336FE"/>
    <w:rsid w:val="00744353"/>
    <w:rsid w:val="0075276B"/>
    <w:rsid w:val="007677AB"/>
    <w:rsid w:val="00780FA0"/>
    <w:rsid w:val="00783791"/>
    <w:rsid w:val="00790C15"/>
    <w:rsid w:val="00795A66"/>
    <w:rsid w:val="007F5D4D"/>
    <w:rsid w:val="0080107C"/>
    <w:rsid w:val="00813917"/>
    <w:rsid w:val="00837F69"/>
    <w:rsid w:val="00840417"/>
    <w:rsid w:val="008473C9"/>
    <w:rsid w:val="00857994"/>
    <w:rsid w:val="008C20FB"/>
    <w:rsid w:val="008C56B0"/>
    <w:rsid w:val="008C67EE"/>
    <w:rsid w:val="008E218F"/>
    <w:rsid w:val="008E2ACE"/>
    <w:rsid w:val="008E49CC"/>
    <w:rsid w:val="009132EB"/>
    <w:rsid w:val="009209A6"/>
    <w:rsid w:val="00923A7F"/>
    <w:rsid w:val="009302DA"/>
    <w:rsid w:val="009520FE"/>
    <w:rsid w:val="009773DF"/>
    <w:rsid w:val="00994F63"/>
    <w:rsid w:val="009C0F38"/>
    <w:rsid w:val="009C658A"/>
    <w:rsid w:val="009C6E84"/>
    <w:rsid w:val="009D0511"/>
    <w:rsid w:val="009F55EC"/>
    <w:rsid w:val="00A02486"/>
    <w:rsid w:val="00A345B4"/>
    <w:rsid w:val="00A34808"/>
    <w:rsid w:val="00A37214"/>
    <w:rsid w:val="00A409C7"/>
    <w:rsid w:val="00A52FEC"/>
    <w:rsid w:val="00A539D1"/>
    <w:rsid w:val="00A54ABC"/>
    <w:rsid w:val="00A5703E"/>
    <w:rsid w:val="00A621E6"/>
    <w:rsid w:val="00A70A1B"/>
    <w:rsid w:val="00A735E5"/>
    <w:rsid w:val="00A81115"/>
    <w:rsid w:val="00A81715"/>
    <w:rsid w:val="00AB5986"/>
    <w:rsid w:val="00AE4FED"/>
    <w:rsid w:val="00AE5562"/>
    <w:rsid w:val="00B05C4E"/>
    <w:rsid w:val="00B22BDE"/>
    <w:rsid w:val="00B2457D"/>
    <w:rsid w:val="00B8325F"/>
    <w:rsid w:val="00B9145C"/>
    <w:rsid w:val="00B95176"/>
    <w:rsid w:val="00BA5B9B"/>
    <w:rsid w:val="00BB2071"/>
    <w:rsid w:val="00BB7AB6"/>
    <w:rsid w:val="00C220E6"/>
    <w:rsid w:val="00C22B11"/>
    <w:rsid w:val="00C33193"/>
    <w:rsid w:val="00C36F1B"/>
    <w:rsid w:val="00C40A2A"/>
    <w:rsid w:val="00C66D5B"/>
    <w:rsid w:val="00C74806"/>
    <w:rsid w:val="00C818D2"/>
    <w:rsid w:val="00C8786A"/>
    <w:rsid w:val="00CA0393"/>
    <w:rsid w:val="00CB3CED"/>
    <w:rsid w:val="00CC0CFC"/>
    <w:rsid w:val="00CC2580"/>
    <w:rsid w:val="00CC33CB"/>
    <w:rsid w:val="00CC63CF"/>
    <w:rsid w:val="00CC6691"/>
    <w:rsid w:val="00D15C5F"/>
    <w:rsid w:val="00D258E1"/>
    <w:rsid w:val="00D25EA7"/>
    <w:rsid w:val="00D310C3"/>
    <w:rsid w:val="00D31B4E"/>
    <w:rsid w:val="00D33A12"/>
    <w:rsid w:val="00D406AB"/>
    <w:rsid w:val="00D40DAD"/>
    <w:rsid w:val="00D413ED"/>
    <w:rsid w:val="00D60595"/>
    <w:rsid w:val="00D82F3B"/>
    <w:rsid w:val="00D8353A"/>
    <w:rsid w:val="00D95856"/>
    <w:rsid w:val="00DA2D6F"/>
    <w:rsid w:val="00DA36E5"/>
    <w:rsid w:val="00DC3A15"/>
    <w:rsid w:val="00DE3E70"/>
    <w:rsid w:val="00E13376"/>
    <w:rsid w:val="00E16F71"/>
    <w:rsid w:val="00E427EF"/>
    <w:rsid w:val="00E82CB7"/>
    <w:rsid w:val="00E841AA"/>
    <w:rsid w:val="00EA48AB"/>
    <w:rsid w:val="00EA57F8"/>
    <w:rsid w:val="00EE2EEE"/>
    <w:rsid w:val="00F0169A"/>
    <w:rsid w:val="00F14945"/>
    <w:rsid w:val="00F16290"/>
    <w:rsid w:val="00F24B1E"/>
    <w:rsid w:val="00F4472B"/>
    <w:rsid w:val="00F67D8B"/>
    <w:rsid w:val="00F808DD"/>
    <w:rsid w:val="00F81054"/>
    <w:rsid w:val="00F871A4"/>
    <w:rsid w:val="00FA2D2C"/>
    <w:rsid w:val="00FC391F"/>
    <w:rsid w:val="00FD7024"/>
    <w:rsid w:val="00FE0B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E7B71"/>
  <w15:chartTrackingRefBased/>
  <w15:docId w15:val="{CA11972C-9ABA-4AC1-BD79-606B5346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E556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5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1603</Words>
  <Characters>10103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Riell</dc:creator>
  <cp:keywords/>
  <dc:description/>
  <cp:lastModifiedBy>Alexander Riell</cp:lastModifiedBy>
  <cp:revision>12</cp:revision>
  <cp:lastPrinted>2024-08-31T16:48:00Z</cp:lastPrinted>
  <dcterms:created xsi:type="dcterms:W3CDTF">2024-08-20T15:02:00Z</dcterms:created>
  <dcterms:modified xsi:type="dcterms:W3CDTF">2024-09-01T18:32:00Z</dcterms:modified>
</cp:coreProperties>
</file>