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F1" w:rsidRDefault="005A57F1" w:rsidP="001A207B">
      <w:r>
        <w:t>ZEPPELIN – FREIGELÄNDE, STAND</w:t>
      </w:r>
      <w:r w:rsidR="004F70C1">
        <w:t xml:space="preserve"> A120</w:t>
      </w:r>
    </w:p>
    <w:p w:rsidR="001A207B" w:rsidRDefault="00675805" w:rsidP="001A207B">
      <w:r>
        <w:t xml:space="preserve">Leistungsschau mit vielen </w:t>
      </w:r>
      <w:r w:rsidR="001A207B">
        <w:t>Messe-Highlights</w:t>
      </w:r>
    </w:p>
    <w:p w:rsidR="000B6B82" w:rsidRDefault="000B6B82" w:rsidP="001A207B"/>
    <w:p w:rsidR="00561A9C" w:rsidRDefault="000B6B82" w:rsidP="001A207B">
      <w:r>
        <w:t>Begleitet von einem abwechslungsreichen</w:t>
      </w:r>
      <w:r w:rsidR="001A207B">
        <w:t xml:space="preserve"> Rahmenprogramm </w:t>
      </w:r>
      <w:r>
        <w:t xml:space="preserve">zeigt </w:t>
      </w:r>
      <w:r w:rsidR="001A207B">
        <w:t xml:space="preserve">Zeppelin Österreich </w:t>
      </w:r>
      <w:r w:rsidR="00561A9C">
        <w:t>auf über 3</w:t>
      </w:r>
      <w:r w:rsidR="00187219">
        <w:t>.</w:t>
      </w:r>
      <w:r w:rsidR="00561A9C">
        <w:t xml:space="preserve">500 m² die </w:t>
      </w:r>
      <w:r>
        <w:t xml:space="preserve">jüngsten Innovationen </w:t>
      </w:r>
      <w:r w:rsidR="00B07E42">
        <w:t>von</w:t>
      </w:r>
      <w:r>
        <w:t xml:space="preserve"> Caterpillar, Weber MT, Thwaites</w:t>
      </w:r>
      <w:r w:rsidR="00B07E42">
        <w:t>,</w:t>
      </w:r>
      <w:r>
        <w:t xml:space="preserve"> Zeppelin und Power Systems.</w:t>
      </w:r>
    </w:p>
    <w:p w:rsidR="00561A9C" w:rsidRDefault="00561A9C" w:rsidP="001A207B"/>
    <w:p w:rsidR="00514457" w:rsidRDefault="001A207B" w:rsidP="001A207B">
      <w:r>
        <w:t>Der Schwerpunkt liegt eindeutig bei der effizienten Baumaschinentechnik, wo verschiedene Antriebskonzepte und die erzielbare Kraftstoffersparnis im Einsatz eine große Rolle spielen. Vertreten ist hier die GC-Baureihe mit klassischem Dieselmotor, der hohe Produktionsziele bei niedrigen Kosten pro Stunde erzielt, und die XE-Baureihe mit einem leistungsverzweigten, stufenlosen Getriebe, das in pun</w:t>
      </w:r>
      <w:r w:rsidR="00947119">
        <w:t>c</w:t>
      </w:r>
      <w:r>
        <w:t>to Kraftstoffeffiz</w:t>
      </w:r>
      <w:r w:rsidR="006342CB">
        <w:t>ienz deutliche Vorteile bietet.</w:t>
      </w:r>
    </w:p>
    <w:p w:rsidR="00B50759" w:rsidRDefault="00B50759" w:rsidP="001A207B"/>
    <w:p w:rsidR="00B50759" w:rsidRDefault="0081010E" w:rsidP="001A207B">
      <w:r>
        <w:t xml:space="preserve">Viel Neues bei den </w:t>
      </w:r>
      <w:r w:rsidR="00B50759">
        <w:t>Cat Radlader</w:t>
      </w:r>
      <w:r>
        <w:t>n</w:t>
      </w:r>
    </w:p>
    <w:p w:rsidR="00D13E5D" w:rsidRDefault="00D13E5D" w:rsidP="00D13E5D">
      <w:r>
        <w:t>Eine Messeneuheit sind die neuen vier Zeppelin Radlader unterhalb der 5,5 t Klasse. Ein ZL45 und ZL60T werden auf der Ausstellungfläche präsentiert. Bei diesen und zwei weiteren Modellen – dem ZL25 und ZL35 – handelt es sich um spezielle Zeppelin Konfigurationen, die in Kooperation mit Atlas Weyhausen in Wildeshausen im Zeppelin Layout hergestellt werden und die Produktpalette nach unten abrunden (siehe dazu auch Bericht in Baublatt.Österreich 3/2024).</w:t>
      </w:r>
    </w:p>
    <w:p w:rsidR="00B50759" w:rsidRDefault="00B50759" w:rsidP="00B50759">
      <w:r>
        <w:t xml:space="preserve">Die neue Generation der kompakten, leistungsstarken Cat Radlader in der Klasse 5 bis 7 </w:t>
      </w:r>
      <w:r w:rsidR="0081010E">
        <w:t>t</w:t>
      </w:r>
      <w:r>
        <w:t xml:space="preserve"> Einsatzgewicht mit hydrostatischem Antrieb, zuschaltbaren Differentialsperren, Knickpendelgelenk und kräftiger Z-Ladekinematik zeichnet sich aus durch einen neuen Antriebsmotor, eine neu gestaltete Kabine und zahlreiche Weiterentwicklungen im Detail. Die robuste Z-Kinematik, gesteuert mit leichtgängigem elektrohydraulischem Multifunktions-Joystick, ermöglicht optimale Sichtverhältnisse, hohe Hub- und Grabkräfte und führt beim Stapeln die Last automatisch parallel. Der neue Cat Motor C2.8 (Stufe V) in den drei Typen Cat 906, Cat 907 und Cat 908 mit automatischer Motorabschaltung bei längerem Leerlauf für nochmals reduzierten Kraftstoffverbrauch und der überarbeitete Antriebsstrang ermöglichen mehr Tempo und reichlich Felgenzugkraft. </w:t>
      </w:r>
    </w:p>
    <w:p w:rsidR="006342CB" w:rsidRDefault="006342CB" w:rsidP="006342CB">
      <w:r>
        <w:t>Simpel, aber gleichzeitig effektiv: Das ist das Konzept der neuen Cat Radlader 950 und 962 der neuen Generation. Die Baumaschinen bieten Premium-Leistung und dank einfach zu bedienenden Technologien lässt sich die Effizienz steigern. Abzulesen an einer konstant vollen Schaufelfüllung. Somit konnte die Produktivität im Vergleich zu den Vorgängermodellen um bis zu 10% gesteigert werden. Zugleich haben sich die Serviceintervalle nach hinten verschoben, was sich wiederum auf die Wartungskosten auswirkt, die um bis zu 30% niedriger ausfallen.</w:t>
      </w:r>
    </w:p>
    <w:p w:rsidR="00480C31" w:rsidRDefault="00480C31" w:rsidP="004362F9"/>
    <w:p w:rsidR="00482151" w:rsidRDefault="00EE7DAA" w:rsidP="004362F9">
      <w:r>
        <w:t xml:space="preserve">Neu </w:t>
      </w:r>
      <w:r w:rsidR="00482151">
        <w:t>bei Cat Minibaggern</w:t>
      </w:r>
      <w:r>
        <w:t>:</w:t>
      </w:r>
      <w:r w:rsidRPr="00EE7DAA">
        <w:t xml:space="preserve"> </w:t>
      </w:r>
      <w:r>
        <w:t>E-Fence</w:t>
      </w:r>
    </w:p>
    <w:p w:rsidR="00147E69" w:rsidRDefault="001A207B" w:rsidP="00147E69">
      <w:r>
        <w:t xml:space="preserve">Auch die neuen Assistenzsysteme, die nun z.B. in der Minibagger-Baureihe verfügbar sind, werden dem Publikum nähergebracht. </w:t>
      </w:r>
      <w:r w:rsidR="00147E69">
        <w:t xml:space="preserve">So werden zwei neue benutzerfreundliche Assistenzsysteme für die Mini-Hydraulikbagger Cat 306 CR, 308 CR und 309 CR der nächsten Generation vorgestellt. E-Fence ist neu bei Cat Minibaggern und beschränkt die Maschinenbewegung innerhalb der vom Fahrer voreingestellten Grenzen, während Indicate den Fahrern hilft, vorgegebene Maße schnell und sicher zu erreichen. </w:t>
      </w:r>
    </w:p>
    <w:p w:rsidR="0083432F" w:rsidRDefault="0083432F"/>
    <w:p w:rsidR="00EA57F8" w:rsidRPr="00D66D75" w:rsidRDefault="00B44E35">
      <w:r w:rsidRPr="00D66D75">
        <w:t>Live-Demo von</w:t>
      </w:r>
      <w:r w:rsidR="0083432F" w:rsidRPr="00D66D75">
        <w:t xml:space="preserve"> Cat Command</w:t>
      </w:r>
    </w:p>
    <w:p w:rsidR="004F70C1" w:rsidRDefault="00871014" w:rsidP="00871014">
      <w:r>
        <w:t xml:space="preserve">Zeppelin wurde als einer der ersten Händler </w:t>
      </w:r>
      <w:r w:rsidR="008B2C3C">
        <w:t xml:space="preserve">weltweit </w:t>
      </w:r>
      <w:r>
        <w:t xml:space="preserve">von Caterpillar für die Fernsteuerungstechnologie Cat Command zertifiziert und wird auf der </w:t>
      </w:r>
      <w:r w:rsidR="00B44E35">
        <w:t>MAWEV-</w:t>
      </w:r>
      <w:r>
        <w:t xml:space="preserve">Show mit einer Demovorführung vor Ort sein. Mit Cat Command beginnt eine neue Ära für den Einsatz von Baumaschinen. Der Fahrer sitzt dann nicht mehr direkt in der Kabine und bewegt sie </w:t>
      </w:r>
      <w:r>
        <w:lastRenderedPageBreak/>
        <w:t xml:space="preserve">von seinem Platz aus, sondern über das Bedienpult im Freien oder von einem externen Steuerstand. Doch ohne das nötige Know-how im Bereich der IT wird sich das Arbeitsgerät nicht fernsteuern lassen. Entsprechende Kenntnisse sind sowohl auf der Nutzer- als auch auf </w:t>
      </w:r>
      <w:r w:rsidR="00DC1491">
        <w:t>der Anbieterseite erforderlich.</w:t>
      </w:r>
    </w:p>
    <w:p w:rsidR="00125FF4" w:rsidRDefault="00125FF4" w:rsidP="00125FF4"/>
    <w:p w:rsidR="005D48B9" w:rsidRDefault="005D48B9" w:rsidP="00125FF4">
      <w:r>
        <w:t>Cat Umschlagbagger</w:t>
      </w:r>
    </w:p>
    <w:p w:rsidR="00125FF4" w:rsidRDefault="00125FF4" w:rsidP="00125FF4">
      <w:r>
        <w:t>Neu zu sehen sind auch der Cat 352 UHD Abbruchbagger sowie die Umschlagbagger Cat MH3024 im Demoeinsatz und der MH3040 als Messeschaustück</w:t>
      </w:r>
      <w:r w:rsidRPr="0007698A">
        <w:t xml:space="preserve"> </w:t>
      </w:r>
      <w:r>
        <w:t>für industrielle Anwendungen. Typisch für den Vertreter der neuen Maschinengeneration ist die elektrohydraulische Vorsteuerung im Cat MH3040. Im Umschlagbagger steckt ein Cat Motor C7.1, der bis zu 34% weniger CO</w:t>
      </w:r>
      <w:r w:rsidRPr="00CD4909">
        <w:rPr>
          <w:vertAlign w:val="subscript"/>
        </w:rPr>
        <w:t>2</w:t>
      </w:r>
      <w:r>
        <w:t xml:space="preserve"> als das Vorgängermodell M325D L MH verbraucht. Das wartungsfreie Abgasnachbehandlungssystem des Motors erfüllt die Abgasnorm EU-Stufe V, senkt die Betriebskosten und maximiert die Betriebszeit.</w:t>
      </w:r>
    </w:p>
    <w:p w:rsidR="00231AD2" w:rsidRDefault="00231AD2"/>
    <w:p w:rsidR="00231AD2" w:rsidRDefault="00231AD2" w:rsidP="008A295E">
      <w:r>
        <w:t xml:space="preserve">Elektro-Power </w:t>
      </w:r>
    </w:p>
    <w:p w:rsidR="00231AD2" w:rsidRDefault="00D070FF" w:rsidP="00231AD2">
      <w:r>
        <w:t>Zu sehen sein wird der batteriebetriebene</w:t>
      </w:r>
      <w:r w:rsidR="00231AD2">
        <w:t xml:space="preserve"> Cat Minibagger 301.9 </w:t>
      </w:r>
      <w:proofErr w:type="spellStart"/>
      <w:r w:rsidR="00231AD2">
        <w:t>electric</w:t>
      </w:r>
      <w:proofErr w:type="spellEnd"/>
      <w:r>
        <w:t xml:space="preserve">. </w:t>
      </w:r>
      <w:r w:rsidR="00231AD2">
        <w:t xml:space="preserve">Die Maschine verfügt über von Caterpillar entwickelte Batterien und jeweils ein integriertes Onboard-Ladegerät. Eine </w:t>
      </w:r>
      <w:proofErr w:type="spellStart"/>
      <w:r w:rsidR="00231AD2">
        <w:t>Offboard</w:t>
      </w:r>
      <w:proofErr w:type="spellEnd"/>
      <w:r w:rsidR="00231AD2">
        <w:t xml:space="preserve">-Schnellladeoption wird ebenfalls </w:t>
      </w:r>
      <w:r w:rsidR="00952A71">
        <w:t xml:space="preserve">zur Verfügung stehen. </w:t>
      </w:r>
      <w:r w:rsidR="00231AD2">
        <w:t>Elektrische Baumaschinen tragen maßgeblich zur Reduktion von Emissionen und zur Verbesserung der Luftquali</w:t>
      </w:r>
      <w:r w:rsidR="0090227B">
        <w:t>tät in städtischen Zentren bei.</w:t>
      </w:r>
    </w:p>
    <w:p w:rsidR="0090227B" w:rsidRDefault="0090227B" w:rsidP="00130603"/>
    <w:p w:rsidR="0090227B" w:rsidRDefault="00130603" w:rsidP="00130603">
      <w:r>
        <w:t>Cat Payload</w:t>
      </w:r>
    </w:p>
    <w:p w:rsidR="00E839F9" w:rsidRDefault="00130603" w:rsidP="00130603">
      <w:r>
        <w:t xml:space="preserve">Die </w:t>
      </w:r>
      <w:r w:rsidR="00231AD2">
        <w:t>Überladung von Schüttgütern lässt sich vermeiden – dank intelligenter Assistenzsysteme von Caterpillar, wie sie in den Baumaschinen der neuen Generation als Standard verbaut sind. Entscheidender Schlüssel dafür ist das bordinterne Wiegesystem Payload. Hierbei handelt es sich um eine integrierte Kontrollwaage, die durch mobiles Wiegen von Material im Löffel oder in der Schaufel der Absicherung des Zielgewichts dient, den Ladeprozess effizienter macht und die Produktivität erhöht.</w:t>
      </w:r>
    </w:p>
    <w:p w:rsidR="00E839F9" w:rsidRDefault="00E839F9" w:rsidP="00231AD2"/>
    <w:p w:rsidR="00E839F9" w:rsidRDefault="00E839F9" w:rsidP="00E839F9">
      <w:r>
        <w:t>Nachhaltige Inst</w:t>
      </w:r>
      <w:r w:rsidR="00945421">
        <w:t>andsetzung</w:t>
      </w:r>
    </w:p>
    <w:p w:rsidR="00952A71" w:rsidRDefault="00E839F9" w:rsidP="00E839F9">
      <w:r>
        <w:t xml:space="preserve">Die Rebuild Programme von Caterpillar und Zeppelin hauchen der voll ausgeschöpften Lebensdauer einer Baumaschine neues Leben </w:t>
      </w:r>
      <w:r w:rsidR="00C33BFD">
        <w:t xml:space="preserve">ein. </w:t>
      </w:r>
      <w:r>
        <w:t>Caterpillar und Zeppelin bieten hier verschiedene Ausbau-Programme an. Es kann die wirtschaftlichere Variante sein, da z.B. nach einer Cat Certified Rebuild Generalüberholung die Maschine auf dem aktuellen Stand der jeweiligen Serie modifiziert wird</w:t>
      </w:r>
      <w:r w:rsidR="008F0E36">
        <w:t xml:space="preserve"> –</w:t>
      </w:r>
      <w:r>
        <w:t xml:space="preserve"> und das zum Bruchteil der K</w:t>
      </w:r>
      <w:r w:rsidR="0090227B">
        <w:t xml:space="preserve">osten </w:t>
      </w:r>
      <w:bookmarkStart w:id="0" w:name="_GoBack"/>
      <w:bookmarkEnd w:id="0"/>
      <w:r w:rsidR="0090227B">
        <w:t>einer Neuanschaffung.</w:t>
      </w:r>
    </w:p>
    <w:p w:rsidR="00231AD2" w:rsidRDefault="00231AD2"/>
    <w:p w:rsidR="004F70C1" w:rsidRDefault="004F70C1">
      <w:r>
        <w:t>www.zeppelin-cat.at</w:t>
      </w:r>
    </w:p>
    <w:p w:rsidR="004F70C1" w:rsidRDefault="004F70C1"/>
    <w:p w:rsidR="00263FF2" w:rsidRDefault="00263FF2">
      <w:r>
        <w:t>1</w:t>
      </w:r>
    </w:p>
    <w:p w:rsidR="00263FF2" w:rsidRDefault="00263FF2" w:rsidP="00263FF2">
      <w:r>
        <w:t xml:space="preserve">Dank einfach zu bedienender Technologien wie Cat Payload mit Assist, dem neuen </w:t>
      </w:r>
      <w:proofErr w:type="spellStart"/>
      <w:r>
        <w:t>Autodig</w:t>
      </w:r>
      <w:proofErr w:type="spellEnd"/>
      <w:r>
        <w:t xml:space="preserve"> </w:t>
      </w:r>
    </w:p>
    <w:p w:rsidR="00263FF2" w:rsidRDefault="00263FF2" w:rsidP="00263FF2">
      <w:r>
        <w:t xml:space="preserve">und Auto Set </w:t>
      </w:r>
      <w:proofErr w:type="spellStart"/>
      <w:r>
        <w:t>Tires</w:t>
      </w:r>
      <w:proofErr w:type="spellEnd"/>
      <w:r>
        <w:t xml:space="preserve"> konnte die Produktivität beim Cat 950 und 962 (Bild) im Vergleich zu den </w:t>
      </w:r>
    </w:p>
    <w:p w:rsidR="00263FF2" w:rsidRDefault="00263FF2" w:rsidP="00263FF2">
      <w:r>
        <w:t>Vorgängermodellen um bis zu 10% gesteigert werden.</w:t>
      </w:r>
    </w:p>
    <w:p w:rsidR="00263FF2" w:rsidRDefault="00263FF2"/>
    <w:p w:rsidR="00D66D75" w:rsidRDefault="00D66D75">
      <w:r>
        <w:t>2</w:t>
      </w:r>
    </w:p>
    <w:p w:rsidR="00D462CB" w:rsidRDefault="00D66D75" w:rsidP="00D462CB">
      <w:r>
        <w:t>Ein Highlight auf der Demofläche wird der funkferngesteuerte Cat 325 sein, der von einer Kommandozentrale aus seinen Arbeitseinsatz verrichten wird.</w:t>
      </w:r>
      <w:r w:rsidR="00D462CB" w:rsidRPr="00D462CB">
        <w:t xml:space="preserve"> </w:t>
      </w:r>
      <w:r w:rsidR="00D462CB">
        <w:t>Die Moderation der Vorführungen wird Harry Prünster übernehmen und auch abseits der Demos für gute Laune sorgen.</w:t>
      </w:r>
    </w:p>
    <w:p w:rsidR="00D66D75" w:rsidRDefault="00D66D75"/>
    <w:p w:rsidR="00263FF2" w:rsidRDefault="004E7ADC">
      <w:r>
        <w:t>3</w:t>
      </w:r>
    </w:p>
    <w:p w:rsidR="00D66D75" w:rsidRDefault="00D66D75" w:rsidP="00D66D75">
      <w:r>
        <w:t xml:space="preserve">Ab sofort optional ab Werk oder nachrüstbar: Assistenzsysteme E-Fence und Indicate </w:t>
      </w:r>
    </w:p>
    <w:p w:rsidR="00D66D75" w:rsidRDefault="00D66D75" w:rsidP="00D66D75">
      <w:r>
        <w:lastRenderedPageBreak/>
        <w:t xml:space="preserve">für die Cat Minibagger 306 CR, 308 CR und 309 CR der neuen Generation. </w:t>
      </w:r>
    </w:p>
    <w:p w:rsidR="00017F06" w:rsidRDefault="00017F06" w:rsidP="00017F06"/>
    <w:p w:rsidR="00017F06" w:rsidRDefault="00017F06" w:rsidP="00017F06">
      <w:r>
        <w:t>4</w:t>
      </w:r>
    </w:p>
    <w:p w:rsidR="00017F06" w:rsidRDefault="00017F06" w:rsidP="00017F06">
      <w:r w:rsidRPr="005E37C5">
        <w:t xml:space="preserve">Der </w:t>
      </w:r>
      <w:r>
        <w:t xml:space="preserve">Umschlagbagger </w:t>
      </w:r>
      <w:r w:rsidRPr="005E37C5">
        <w:t>MH3040 ist serienmäßig mit einer Premium-Kabine mit Joystick-Lenkung ausgestattet.</w:t>
      </w:r>
    </w:p>
    <w:p w:rsidR="00D66D75" w:rsidRDefault="00D66D75" w:rsidP="004E7ADC"/>
    <w:p w:rsidR="00017F06" w:rsidRDefault="00017F06" w:rsidP="00017F06">
      <w:r>
        <w:t>5</w:t>
      </w:r>
    </w:p>
    <w:p w:rsidR="00017F06" w:rsidRDefault="00017F06" w:rsidP="00017F06">
      <w:r>
        <w:t xml:space="preserve">Cat Minibagger 301.9 </w:t>
      </w:r>
      <w:proofErr w:type="spellStart"/>
      <w:r>
        <w:t>electric</w:t>
      </w:r>
      <w:proofErr w:type="spellEnd"/>
      <w:r>
        <w:t xml:space="preserve"> mit fast 2 t Einsatzgewicht und 32 kWh-Batterie mit 48 V. </w:t>
      </w:r>
    </w:p>
    <w:p w:rsidR="000A491D" w:rsidRDefault="000A491D"/>
    <w:p w:rsidR="000A491D" w:rsidRDefault="000A491D">
      <w:r>
        <w:t>6</w:t>
      </w:r>
    </w:p>
    <w:p w:rsidR="00131C80" w:rsidRDefault="00131C80" w:rsidP="00131C80">
      <w:r>
        <w:t xml:space="preserve">Die drei kompakten Cat Radlader </w:t>
      </w:r>
      <w:r w:rsidR="009405B2">
        <w:t>Cat 906, Cat 907 und Cat 908</w:t>
      </w:r>
      <w:r w:rsidR="00D462CB">
        <w:t xml:space="preserve"> (Bild)</w:t>
      </w:r>
      <w:r w:rsidR="009405B2">
        <w:t xml:space="preserve"> </w:t>
      </w:r>
      <w:r>
        <w:t xml:space="preserve">der neuen Generation kommen mit 74 kW, mehr Drehmoment, 5 bis 7 </w:t>
      </w:r>
      <w:r w:rsidR="009405B2">
        <w:t>t</w:t>
      </w:r>
      <w:r>
        <w:t xml:space="preserve"> Einsatzgewicht und Schaufeln von 0,95 bis 1,15 </w:t>
      </w:r>
      <w:r w:rsidR="009405B2">
        <w:t>m</w:t>
      </w:r>
      <w:r w:rsidR="009405B2" w:rsidRPr="009405B2">
        <w:rPr>
          <w:vertAlign w:val="superscript"/>
        </w:rPr>
        <w:t>3</w:t>
      </w:r>
      <w:r w:rsidR="008177F2">
        <w:t>.</w:t>
      </w:r>
    </w:p>
    <w:sectPr w:rsidR="00131C80"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7B"/>
    <w:rsid w:val="000070E7"/>
    <w:rsid w:val="0001347F"/>
    <w:rsid w:val="00017F06"/>
    <w:rsid w:val="00040BAC"/>
    <w:rsid w:val="0007698A"/>
    <w:rsid w:val="000A491D"/>
    <w:rsid w:val="000B6B82"/>
    <w:rsid w:val="001066F7"/>
    <w:rsid w:val="00110D58"/>
    <w:rsid w:val="00125FF4"/>
    <w:rsid w:val="00130603"/>
    <w:rsid w:val="00131C80"/>
    <w:rsid w:val="00147E69"/>
    <w:rsid w:val="00187219"/>
    <w:rsid w:val="0019574F"/>
    <w:rsid w:val="001A207B"/>
    <w:rsid w:val="001B2247"/>
    <w:rsid w:val="00231AD2"/>
    <w:rsid w:val="00263FF2"/>
    <w:rsid w:val="003009C9"/>
    <w:rsid w:val="003D746A"/>
    <w:rsid w:val="004362F9"/>
    <w:rsid w:val="00480C31"/>
    <w:rsid w:val="00482151"/>
    <w:rsid w:val="004E7ADC"/>
    <w:rsid w:val="004F70C1"/>
    <w:rsid w:val="00514457"/>
    <w:rsid w:val="00561A9C"/>
    <w:rsid w:val="00566CA2"/>
    <w:rsid w:val="005A57F1"/>
    <w:rsid w:val="005D48B9"/>
    <w:rsid w:val="005E37C5"/>
    <w:rsid w:val="006342CB"/>
    <w:rsid w:val="0066606F"/>
    <w:rsid w:val="00675805"/>
    <w:rsid w:val="007336FE"/>
    <w:rsid w:val="0073418D"/>
    <w:rsid w:val="0081010E"/>
    <w:rsid w:val="008177F2"/>
    <w:rsid w:val="0083432F"/>
    <w:rsid w:val="00860C27"/>
    <w:rsid w:val="00871014"/>
    <w:rsid w:val="008A295E"/>
    <w:rsid w:val="008B2C3C"/>
    <w:rsid w:val="008F0E36"/>
    <w:rsid w:val="0090227B"/>
    <w:rsid w:val="009405B2"/>
    <w:rsid w:val="00945421"/>
    <w:rsid w:val="00946A0C"/>
    <w:rsid w:val="00947119"/>
    <w:rsid w:val="00952A71"/>
    <w:rsid w:val="00A52FEC"/>
    <w:rsid w:val="00A539D1"/>
    <w:rsid w:val="00AF15FD"/>
    <w:rsid w:val="00B07E42"/>
    <w:rsid w:val="00B44E35"/>
    <w:rsid w:val="00B50759"/>
    <w:rsid w:val="00C33BFD"/>
    <w:rsid w:val="00CC33CB"/>
    <w:rsid w:val="00CD4909"/>
    <w:rsid w:val="00D070FF"/>
    <w:rsid w:val="00D13E5D"/>
    <w:rsid w:val="00D462CB"/>
    <w:rsid w:val="00D66D75"/>
    <w:rsid w:val="00DC1491"/>
    <w:rsid w:val="00DC7228"/>
    <w:rsid w:val="00DF353E"/>
    <w:rsid w:val="00E16F71"/>
    <w:rsid w:val="00E839F9"/>
    <w:rsid w:val="00EA57F8"/>
    <w:rsid w:val="00EE7DAA"/>
    <w:rsid w:val="00F87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AB0"/>
  <w15:chartTrackingRefBased/>
  <w15:docId w15:val="{2A104D66-7809-4A2D-8631-44009F09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5845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12</cp:revision>
  <dcterms:created xsi:type="dcterms:W3CDTF">2024-03-10T11:12:00Z</dcterms:created>
  <dcterms:modified xsi:type="dcterms:W3CDTF">2024-03-11T06:23:00Z</dcterms:modified>
</cp:coreProperties>
</file>