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153FE919" w14:textId="77777777" w:rsidR="007008A9" w:rsidRPr="00E04A0F" w:rsidRDefault="007008A9" w:rsidP="007008A9">
      <w:pPr>
        <w:spacing w:after="0"/>
        <w:jc w:val="left"/>
        <w:rPr>
          <w:rFonts w:ascii="Arial" w:hAnsi="Arial" w:cs="Arial"/>
          <w:b/>
          <w:color w:val="000000" w:themeColor="text1"/>
          <w:sz w:val="40"/>
          <w:szCs w:val="40"/>
          <w:lang w:eastAsia="zh-CN"/>
        </w:rPr>
      </w:pPr>
      <w:r w:rsidRPr="00E04A0F">
        <w:rPr>
          <w:rFonts w:ascii="Arial" w:hAnsi="Arial" w:cs="Arial"/>
          <w:b/>
          <w:color w:val="000000" w:themeColor="text1"/>
          <w:sz w:val="40"/>
          <w:szCs w:val="40"/>
          <w:lang w:eastAsia="zh-CN"/>
        </w:rPr>
        <w:t xml:space="preserve">Neue Impulse für Arbeitsprozesse </w:t>
      </w:r>
    </w:p>
    <w:p w14:paraId="241378CD" w14:textId="77777777" w:rsidR="007008A9" w:rsidRDefault="007008A9" w:rsidP="007008A9">
      <w:pPr>
        <w:spacing w:after="0"/>
        <w:jc w:val="left"/>
        <w:rPr>
          <w:rFonts w:ascii="Arial" w:hAnsi="Arial" w:cs="Arial"/>
          <w:b/>
          <w:color w:val="000000" w:themeColor="text1"/>
          <w:sz w:val="28"/>
          <w:szCs w:val="28"/>
        </w:rPr>
      </w:pPr>
    </w:p>
    <w:p w14:paraId="4FDE12D6" w14:textId="25C22508" w:rsidR="007008A9" w:rsidRPr="00E04A0F" w:rsidRDefault="007008A9" w:rsidP="007008A9">
      <w:pPr>
        <w:spacing w:after="0"/>
        <w:jc w:val="left"/>
        <w:rPr>
          <w:rFonts w:ascii="Arial" w:hAnsi="Arial" w:cs="Arial"/>
          <w:b/>
          <w:color w:val="000000" w:themeColor="text1"/>
          <w:sz w:val="28"/>
          <w:szCs w:val="28"/>
        </w:rPr>
      </w:pPr>
      <w:r w:rsidRPr="00E04A0F">
        <w:rPr>
          <w:rFonts w:ascii="Arial" w:hAnsi="Arial" w:cs="Arial"/>
          <w:b/>
          <w:color w:val="000000" w:themeColor="text1"/>
          <w:sz w:val="28"/>
          <w:szCs w:val="28"/>
        </w:rPr>
        <w:t>Auf der bauma setzt Zeppelin Trends wie Digitalisierung und Nachhaltigkeit</w:t>
      </w:r>
    </w:p>
    <w:p w14:paraId="158582C6" w14:textId="77777777" w:rsidR="007008A9" w:rsidRPr="00E04A0F" w:rsidRDefault="007008A9" w:rsidP="007008A9">
      <w:pPr>
        <w:spacing w:after="0"/>
        <w:jc w:val="left"/>
        <w:rPr>
          <w:rFonts w:ascii="Arial" w:hAnsi="Arial" w:cs="Arial"/>
          <w:color w:val="000000" w:themeColor="text1"/>
        </w:rPr>
      </w:pPr>
    </w:p>
    <w:p w14:paraId="3DF6900A" w14:textId="77777777" w:rsidR="007008A9" w:rsidRPr="00E04A0F" w:rsidRDefault="007008A9" w:rsidP="007008A9">
      <w:pPr>
        <w:rPr>
          <w:rFonts w:ascii="Arial" w:hAnsi="Arial" w:cs="Arial"/>
          <w:b/>
          <w:color w:val="000000" w:themeColor="text1"/>
          <w:lang w:eastAsia="zh-CN"/>
        </w:rPr>
      </w:pPr>
      <w:r w:rsidRPr="00E04A0F">
        <w:rPr>
          <w:rFonts w:ascii="Arial" w:hAnsi="Arial" w:cs="Arial"/>
          <w:b/>
          <w:color w:val="000000" w:themeColor="text1"/>
        </w:rPr>
        <w:t>GARCHING BEI MÜNCHEN (SR). Auf Bayerisch würde man „Let</w:t>
      </w:r>
      <w:r w:rsidRPr="00E04A0F">
        <w:rPr>
          <w:rFonts w:ascii="Arial" w:hAnsi="Arial" w:cs="Arial"/>
          <w:b/>
          <w:color w:val="000000" w:themeColor="text1"/>
          <w:lang w:eastAsia="zh-CN"/>
        </w:rPr>
        <w:t>'s</w:t>
      </w:r>
      <w:r w:rsidRPr="00E04A0F">
        <w:rPr>
          <w:rFonts w:ascii="Arial" w:hAnsi="Arial" w:cs="Arial"/>
          <w:b/>
          <w:color w:val="000000" w:themeColor="text1"/>
        </w:rPr>
        <w:t xml:space="preserve"> do the work“ kurz und knackig übersetzen mit </w:t>
      </w:r>
      <w:r w:rsidRPr="00E04A0F">
        <w:rPr>
          <w:rFonts w:ascii="Arial" w:hAnsi="Arial" w:cs="Arial"/>
          <w:b/>
          <w:iCs/>
          <w:color w:val="000000" w:themeColor="text1"/>
          <w:lang w:eastAsia="zh-CN"/>
        </w:rPr>
        <w:t>„pack</w:t>
      </w:r>
      <w:r w:rsidRPr="00E04A0F">
        <w:rPr>
          <w:rFonts w:ascii="Arial" w:hAnsi="Arial" w:cs="Arial"/>
          <w:b/>
          <w:color w:val="000000" w:themeColor="text1"/>
          <w:lang w:eastAsia="zh-CN"/>
        </w:rPr>
        <w:t xml:space="preserve"> ma's“, was Hochdeutsch so viel heißt, wie „packen wir die Arbeit an“.  Unter diesem Motto steht der gemeinsame Messeauftritt von Zeppelin Baumaschinen und Mitaussteller Zeppelin Rental auf der bauma vom 24. bis 30. Oktober 2022. Es ist für beide die erste Großveranstaltung nach zwei Jahren Corona-Pandemie. Hauptschauplatz wird diesmal wieder die Messehalle B6 in München-Riem sein. Dort und davor im Freien finden Messebesucher Antworten auf die Trendthemen der bauma wie Digitalisierung und Nachhaltigkeit. In Verbindung mit Technologien, die Unternehmen bei ihrer täglichen Arbeit nach vorne bringen, wird eine Ausstellungsfläche von rund 8500 Quadratmetern bespielt. </w:t>
      </w:r>
    </w:p>
    <w:p w14:paraId="3700AC9F" w14:textId="77777777" w:rsidR="007008A9" w:rsidRPr="00E04A0F" w:rsidRDefault="007008A9" w:rsidP="007008A9">
      <w:pPr>
        <w:rPr>
          <w:rFonts w:ascii="Arial" w:hAnsi="Arial" w:cs="Arial"/>
          <w:color w:val="000000" w:themeColor="text1"/>
        </w:rPr>
      </w:pPr>
      <w:r w:rsidRPr="00E04A0F">
        <w:rPr>
          <w:rFonts w:ascii="Arial" w:hAnsi="Arial" w:cs="Arial"/>
          <w:color w:val="000000" w:themeColor="text1"/>
        </w:rPr>
        <w:t>Über 50 Exponate in allen Größenklassen spiegeln die Fortschritte für Baumaschinen-Einsätze im Erd-, Tief- und Straßenbau, Galabau, Abbruch und Recycling sowie in der Gewinnung von Rohstoffen wieder, die Zeppelin Baumaschinen zusammen mit Caterpillar für die Messe zusammengestellt hat. Damit unterstreichen sie die Bandbreite der Produktpalette, die seit der letzten bauma 2019 um verschiedene Modelle und Baureihen der neuen Maschinengeneration erweitert wurde – allen voran um Cat Radlader der Kompakt-, Standard- und Großgeräte-Kategorie. Cat Minibagger ab 1,8 Tonnen aufwärts und weitere Vertreter in verschiedenen Abstufungen stehen ebenfalls für die Weiterentwicklungen, ausgelöst durch die elektrohydraulische Vorsteuerung und den damit verbundenen Vorteilen, wie sie auch den auf der bauma präsentierten Cat Kettenbaggern zu eigen sind. Seit 2017 führt Caterpillar mehrere Produktlinien f</w:t>
      </w:r>
      <w:r w:rsidRPr="00E04A0F">
        <w:rPr>
          <w:rFonts w:ascii="Arial" w:eastAsia="Calibri" w:hAnsi="Arial" w:cs="Arial"/>
          <w:color w:val="000000" w:themeColor="text1"/>
        </w:rPr>
        <w:t>ü</w:t>
      </w:r>
      <w:r w:rsidRPr="00E04A0F">
        <w:rPr>
          <w:rFonts w:ascii="Arial" w:hAnsi="Arial" w:cs="Arial"/>
          <w:color w:val="000000" w:themeColor="text1"/>
        </w:rPr>
        <w:t>r die verschiedensten Einsatzanforderungen im Programm, die ebenfalls am Messestand präsent sein werden. Um Kunden mehr Auswahlmöglichkeiten zu bieten, können sie sich zwischen der Version GC entscheiden – General Construction steht für eine Basisversion, die für einfache bis mittelschwere Anwendungen konzipiert wurde – oder für Modelle ohne Zusatzbuchstaben, aber mit mehr Ausstattung. Diese verkörpern schon in der Standardversion Hightech für hohe Leistung und Produktivität. Noch besser ausgerüstet und führend in Sachen Effizienz sind dann Typen mit dem Zusatz XE (extremely efficient) mit dieselelektrischem Antrieb oder leistungsverzweigtem Getriebe.</w:t>
      </w:r>
    </w:p>
    <w:p w14:paraId="2FEB1333" w14:textId="77777777" w:rsidR="007008A9" w:rsidRPr="00E04A0F" w:rsidRDefault="007008A9" w:rsidP="007008A9">
      <w:pPr>
        <w:rPr>
          <w:rFonts w:ascii="Arial" w:hAnsi="Arial" w:cs="Arial"/>
          <w:color w:val="000000" w:themeColor="text1"/>
        </w:rPr>
      </w:pPr>
      <w:r w:rsidRPr="00E04A0F">
        <w:rPr>
          <w:rFonts w:ascii="Arial" w:hAnsi="Arial" w:cs="Arial"/>
          <w:color w:val="000000" w:themeColor="text1"/>
        </w:rPr>
        <w:lastRenderedPageBreak/>
        <w:t xml:space="preserve">Das Segment Umschlag bedienen auf der bauma etwa die Cat Modelle MH3024 und MH3040, auf den Tief- und Straßenbau ausgerichtet sind Mobilbagger vom M314 bis M319 oder der kompakte Zeppelin Mobilbagger ZM110. </w:t>
      </w:r>
      <w:r w:rsidRPr="00E04A0F">
        <w:rPr>
          <w:rFonts w:ascii="Arial" w:eastAsia="Times New Roman" w:hAnsi="Arial" w:cs="Arial"/>
          <w:color w:val="000000" w:themeColor="text1"/>
        </w:rPr>
        <w:t xml:space="preserve">Das Segment Straßenbau wird auf der Messe abgedeckt durch die Walzen </w:t>
      </w:r>
      <w:r w:rsidRPr="00E04A0F">
        <w:rPr>
          <w:rFonts w:ascii="Arial" w:hAnsi="Arial" w:cs="Arial"/>
          <w:color w:val="000000" w:themeColor="text1"/>
          <w:shd w:val="clear" w:color="auto" w:fill="FFFFFF"/>
        </w:rPr>
        <w:t xml:space="preserve">CB 2.5 und den Typ CS12GC. </w:t>
      </w:r>
      <w:r w:rsidRPr="00E04A0F">
        <w:rPr>
          <w:rFonts w:ascii="Arial" w:hAnsi="Arial" w:cs="Arial"/>
          <w:color w:val="000000" w:themeColor="text1"/>
        </w:rPr>
        <w:t xml:space="preserve">Ein Cat Zweiwegebagger M323F steht für den Gleisbau und ist dank seines hydrostatischen Schienenradantriebs ein Beispiel für gelungene Innovation. Hinzu kommt eine Reihe von passenden Anbaugeräten, gemäß einem Trend, die sich in der unternehmerischen Praxis immer mehr durchsetzt: Baumaschinen sind Trägergeräte und durch ihr Werkzeug multiplizieren sie die Funktionalitäten, um vielseitig und flexibel eingesetzt zu werden. Eine andere Entwicklung lässt sich am Erfolg der kompakten Bauweise ablesen: Weil </w:t>
      </w:r>
      <w:r w:rsidRPr="00E04A0F">
        <w:rPr>
          <w:rFonts w:ascii="Arial" w:eastAsia="Times New Roman" w:hAnsi="Arial" w:cs="Arial"/>
          <w:color w:val="000000" w:themeColor="text1"/>
        </w:rPr>
        <w:t xml:space="preserve">Platz auf der Baustelle zum limitierenden Faktor wird, können insbesondere Kompaktmaschinen bei Arbeitseinsätzen überzeugen – auch diesem Trend wird der Messestand von Zeppelin Baumaschinen Rechnung tragen, wenn gleich auf einer bauma Großgeräte zum Laden und Transportieren von Material wie ein Cat Radlader 992K und Cat 988K XE samt dazugehörigem Cat Muldenkipper 775G Besucher mit großer Wahrscheinlichkeit wie jeher in ihren Bann ziehen werden. </w:t>
      </w:r>
    </w:p>
    <w:p w14:paraId="684C5149" w14:textId="77777777" w:rsidR="007008A9" w:rsidRPr="00E04A0F" w:rsidRDefault="007008A9" w:rsidP="007008A9">
      <w:pPr>
        <w:rPr>
          <w:rFonts w:ascii="Arial" w:eastAsia="Times New Roman" w:hAnsi="Arial" w:cs="Arial"/>
          <w:color w:val="000000" w:themeColor="text1"/>
          <w:shd w:val="clear" w:color="auto" w:fill="FFFFFF"/>
          <w:lang w:eastAsia="zh-CN"/>
        </w:rPr>
      </w:pPr>
      <w:r w:rsidRPr="00E04A0F">
        <w:rPr>
          <w:rFonts w:ascii="Arial" w:hAnsi="Arial" w:cs="Arial"/>
          <w:color w:val="000000" w:themeColor="text1"/>
        </w:rPr>
        <w:t xml:space="preserve">Die Fachmesse in München liefert nachhaltige Impulse für neue Technologien sowie für Dienstleistungen, die zukünftig Prozesse und Arbeitsabläufe auf der Baustelle prägen, sie produktiver und kostengünstiger machen und Bauprojekte zunehmend automatisieren. Der Schlüssel dazu ist die Vernetzung von Cat Baumaschinen im Zuge der Digitalisierung, die zu </w:t>
      </w:r>
      <w:r w:rsidRPr="00E04A0F">
        <w:rPr>
          <w:rFonts w:ascii="Arial" w:hAnsi="Arial" w:cs="Arial"/>
          <w:bCs/>
          <w:color w:val="000000" w:themeColor="text1"/>
        </w:rPr>
        <w:t>effizienteren Abläufen, höherer Produktivität sowie Kosteneinsparungen führt</w:t>
      </w:r>
      <w:r w:rsidRPr="00E04A0F">
        <w:rPr>
          <w:rFonts w:ascii="Arial" w:hAnsi="Arial" w:cs="Arial"/>
          <w:color w:val="000000" w:themeColor="text1"/>
        </w:rPr>
        <w:t>. Um diesen bauma-Schwerpunkt dreht sich alles im Technologie-Areal. Dort zeigt Zeppelin die neuesten Entwicklungen im Bereich Assistenzsysteme. Was das Flottenmanagement betrifft, geht es um eine immer engere Vernetzung von Telematikdaten, um etwa die Online-Bestellung von Ersatzteilen über das Kundenportal abzuwickeln</w:t>
      </w:r>
      <w:r w:rsidRPr="00E04A0F">
        <w:rPr>
          <w:rFonts w:ascii="Arial" w:eastAsia="Times New Roman" w:hAnsi="Arial" w:cs="Arial"/>
        </w:rPr>
        <w:t xml:space="preserve">. Oder wenn die darüber erfassten Daten wie </w:t>
      </w:r>
      <w:r w:rsidRPr="00E04A0F">
        <w:rPr>
          <w:rFonts w:ascii="Arial" w:hAnsi="Arial" w:cs="Arial"/>
          <w:color w:val="000000" w:themeColor="text1"/>
        </w:rPr>
        <w:t>die GPS-Position, Start-/Stoppzeiten, Betriebsstunden, Kraftstoffverbräuche und Fehler-Codes</w:t>
      </w:r>
      <w:r w:rsidRPr="00E04A0F">
        <w:rPr>
          <w:rFonts w:ascii="Arial" w:hAnsi="Arial" w:cs="Arial"/>
        </w:rPr>
        <w:t xml:space="preserve"> eine</w:t>
      </w:r>
      <w:r w:rsidRPr="00E04A0F">
        <w:rPr>
          <w:rFonts w:ascii="Arial" w:hAnsi="Arial" w:cs="Arial"/>
          <w:color w:val="000000" w:themeColor="text1"/>
        </w:rPr>
        <w:t xml:space="preserve"> Ferndiagnose genauso wie die Fehlererkennung von Baumaschinen erlauben – und das vorausschauend, bevor die Störungen überhaupt auftreten und mit ungeplanten Kosten zu Buche schlagen. Die nächste Stufe der Entwicklung ist das neue von Zeppelin entwickelte Dashbord Como, mit dem ein</w:t>
      </w:r>
      <w:r w:rsidRPr="00E04A0F">
        <w:rPr>
          <w:rFonts w:ascii="Arial" w:eastAsia="Times New Roman" w:hAnsi="Arial" w:cs="Arial"/>
          <w:color w:val="000000" w:themeColor="text1"/>
          <w:shd w:val="clear" w:color="auto" w:fill="FFFFFF"/>
          <w:lang w:eastAsia="zh-CN"/>
        </w:rPr>
        <w:t xml:space="preserve"> </w:t>
      </w:r>
      <w:r w:rsidRPr="00E04A0F">
        <w:rPr>
          <w:rFonts w:ascii="Arial" w:hAnsi="Arial" w:cs="Arial"/>
        </w:rPr>
        <w:t xml:space="preserve">Unternehmer seinen Maschinenpark überwachen kann. Es soll ihm eine </w:t>
      </w:r>
      <w:r w:rsidRPr="00E04A0F">
        <w:rPr>
          <w:rFonts w:ascii="Arial" w:eastAsia="Times New Roman" w:hAnsi="Arial" w:cs="Arial"/>
          <w:color w:val="000000" w:themeColor="text1"/>
          <w:shd w:val="clear" w:color="auto" w:fill="FFFFFF"/>
          <w:lang w:eastAsia="zh-CN"/>
        </w:rPr>
        <w:t>effiziente sowie schnelle Wartungsplanung ermöglichen, indem </w:t>
      </w:r>
      <w:r w:rsidRPr="00E04A0F">
        <w:rPr>
          <w:rFonts w:ascii="Arial" w:hAnsi="Arial" w:cs="Arial"/>
        </w:rPr>
        <w:t>Instandhaltungsmaßnahmen planbar und Abnutzungsreserven von Verschleißteilen besser genutzt werden</w:t>
      </w:r>
      <w:r w:rsidRPr="00E04A0F">
        <w:rPr>
          <w:rFonts w:ascii="Arial" w:eastAsia="Times New Roman" w:hAnsi="Arial" w:cs="Arial"/>
          <w:color w:val="000000" w:themeColor="text1"/>
          <w:shd w:val="clear" w:color="auto" w:fill="FFFFFF"/>
          <w:lang w:eastAsia="zh-CN"/>
        </w:rPr>
        <w:t xml:space="preserve"> können. Weitere Online-Tools, die auf der bauma vorgestellt werden, sind der neue Zeppelin-Cat-Shop, der Baumaschinen-Konfigurator und die Baggerbörse, mit denen Zeppelin seinen Online-Handel ausbauen und erweitern will. </w:t>
      </w:r>
    </w:p>
    <w:p w14:paraId="52D73B7B" w14:textId="77777777" w:rsidR="007008A9" w:rsidRPr="00E04A0F" w:rsidRDefault="007008A9" w:rsidP="007008A9">
      <w:pPr>
        <w:rPr>
          <w:rFonts w:ascii="Arial" w:eastAsia="Times New Roman" w:hAnsi="Arial" w:cs="Arial"/>
        </w:rPr>
      </w:pPr>
      <w:r w:rsidRPr="00E04A0F">
        <w:rPr>
          <w:rFonts w:ascii="Arial" w:eastAsia="Times New Roman" w:hAnsi="Arial" w:cs="Arial"/>
        </w:rPr>
        <w:t>Ein weiteres Thema, das r</w:t>
      </w:r>
      <w:r w:rsidRPr="00E04A0F">
        <w:rPr>
          <w:rFonts w:ascii="Arial" w:hAnsi="Arial" w:cs="Arial"/>
        </w:rPr>
        <w:t xml:space="preserve">und um den Globus an Fahrt aufnimmt, ist die Entwicklung von autonomen Fahrzeugen. Dies wird auf der bauma anhand der Fernsteuerung Cat Command verdeutlicht – eine Anwendung, die sich empfiehlt, wenn Arbeiten wie bei der Kampfmittelräumung oder aufgrund von Umweltbedingungen besser aus sicherer Distanz erfolgen sollen. Was das Potenzial autonomer Systeme betrifft, können sich Besucher hier ebenfalls auf dem Messestand von Zeppelin informieren und beraten lassen. </w:t>
      </w:r>
    </w:p>
    <w:p w14:paraId="2611AEFC" w14:textId="77777777" w:rsidR="007008A9" w:rsidRPr="00E04A0F" w:rsidRDefault="007008A9" w:rsidP="007008A9">
      <w:pPr>
        <w:rPr>
          <w:rFonts w:ascii="Arial" w:eastAsia="Times New Roman" w:hAnsi="Arial" w:cs="Arial"/>
          <w:color w:val="000000" w:themeColor="text1"/>
          <w:shd w:val="clear" w:color="auto" w:fill="FFFFFF"/>
          <w:lang w:eastAsia="zh-CN"/>
        </w:rPr>
      </w:pPr>
      <w:r w:rsidRPr="00E04A0F">
        <w:rPr>
          <w:rFonts w:ascii="Arial" w:eastAsia="Times New Roman" w:hAnsi="Arial" w:cs="Arial"/>
          <w:color w:val="000000" w:themeColor="text1"/>
          <w:lang w:eastAsia="zh-CN"/>
        </w:rPr>
        <w:lastRenderedPageBreak/>
        <w:t xml:space="preserve">Neue Trends können auch auf alter Technik begründet werden: Das zeigt Zeppelin seit vielen Jahren auf der bauma mit dem Programm Cat Certified Used, wenn Gebrauchtmaschinen von Fachleuten geprüft mit Garantie ein weiteres Maschinenleben beginnen. Das gilt auch für das </w:t>
      </w:r>
      <w:r w:rsidRPr="00E04A0F">
        <w:rPr>
          <w:rFonts w:ascii="Arial" w:hAnsi="Arial" w:cs="Arial"/>
        </w:rPr>
        <w:t xml:space="preserve">Instandsetzungsprogramm Certified Rebuild, wenn ältere Baumaschinen für eine weitere Einsatzdauer überholt werden – diesmal wird ein Radlader 982M auf der bauma gezeigt.  Wenn man so will, ist auch das eine Form von Recycling. Werden </w:t>
      </w:r>
      <w:r w:rsidRPr="00E04A0F">
        <w:rPr>
          <w:rFonts w:ascii="Arial" w:eastAsia="Times New Roman" w:hAnsi="Arial" w:cs="Arial"/>
          <w:lang w:eastAsia="zh-CN"/>
        </w:rPr>
        <w:t xml:space="preserve">Baumaschinen oder einzelne Komponenten professionell instandgesetzt, dann werden dabei im Vergleich zu einer Neuanschaffung weniger Rohstoffe und Energie verbraucht, weniger Emissionen erzeugt und – ein überaus angenehmer Begleiteffekt – auch der Geldbeutel geschont. Kunden erhalten ein neuwertiges Gerät, das elementare technische Neuerungen umfasst, die in der Zwischenzeit Eingang in die Serie gefunden haben. Doch muss es nicht ein komplettes Gerät sein, das wieder auf Vordermann gebracht wird, sondern auch einzelne gebrauchte Komponenten müssen nicht zwangsläufig zum alten Eisen gehören – generalüberholte Baugruppen und Schlüsselkomponenten wie Motoren, Getriebe, Drehmomentwandler, Achsen, Hydraulikpumpen, -motoren und -zylinder sind genauso darauf ausgerichtet, aufbereitet und als Reman-Austauschteil wieder voll funktionstüchtig eingebaut werden zu können. Auch das will </w:t>
      </w:r>
      <w:proofErr w:type="gramStart"/>
      <w:r w:rsidRPr="00E04A0F">
        <w:rPr>
          <w:rFonts w:ascii="Arial" w:eastAsia="Times New Roman" w:hAnsi="Arial" w:cs="Arial"/>
          <w:lang w:eastAsia="zh-CN"/>
        </w:rPr>
        <w:t>Zeppelin  auf</w:t>
      </w:r>
      <w:proofErr w:type="gramEnd"/>
      <w:r w:rsidRPr="00E04A0F">
        <w:rPr>
          <w:rFonts w:ascii="Arial" w:eastAsia="Times New Roman" w:hAnsi="Arial" w:cs="Arial"/>
          <w:lang w:eastAsia="zh-CN"/>
        </w:rPr>
        <w:t xml:space="preserve"> der bauma in Halle B6 vorstellen, um nachhaltige Aspekte rund um Reparaturoptionen zu unterstreichen. </w:t>
      </w:r>
    </w:p>
    <w:p w14:paraId="0F72B019" w14:textId="77777777" w:rsidR="007008A9" w:rsidRPr="00E04A0F" w:rsidRDefault="007008A9" w:rsidP="007008A9">
      <w:pPr>
        <w:spacing w:after="0"/>
        <w:jc w:val="left"/>
        <w:rPr>
          <w:rFonts w:ascii="Arial" w:eastAsia="Times New Roman" w:hAnsi="Arial" w:cs="Arial"/>
          <w:lang w:eastAsia="zh-CN"/>
        </w:rPr>
      </w:pPr>
    </w:p>
    <w:p w14:paraId="3DDA6B8D" w14:textId="6A8F330C" w:rsidR="007008A9" w:rsidRDefault="007008A9" w:rsidP="007008A9">
      <w:pPr>
        <w:rPr>
          <w:rFonts w:ascii="Arial" w:hAnsi="Arial" w:cs="Arial"/>
        </w:rPr>
      </w:pPr>
      <w:r w:rsidRPr="00E04A0F">
        <w:rPr>
          <w:rFonts w:ascii="Arial" w:hAnsi="Arial" w:cs="Arial"/>
        </w:rPr>
        <w:t xml:space="preserve">Hoch im Kurs werden auf der bauma alternative Antriebe stehen. </w:t>
      </w:r>
      <w:r w:rsidRPr="00E04A0F">
        <w:rPr>
          <w:rFonts w:ascii="Arial" w:eastAsia="Times New Roman" w:hAnsi="Arial" w:cs="Arial"/>
        </w:rPr>
        <w:t xml:space="preserve">Mit Spannung werden Besucher auch hierzu Antworten bei Caterpillar und Zeppelin im Hinblick auf Emissionen erwarten. Die Anforderungen nach </w:t>
      </w:r>
      <w:r w:rsidRPr="00E04A0F">
        <w:rPr>
          <w:rFonts w:ascii="Arial" w:hAnsi="Arial" w:cs="Arial"/>
        </w:rPr>
        <w:t xml:space="preserve">sauberen, leiseren und effizienteren Baumaschinen steigen. </w:t>
      </w:r>
      <w:r w:rsidRPr="00E04A0F">
        <w:rPr>
          <w:rFonts w:ascii="Arial" w:eastAsia="Times New Roman" w:hAnsi="Arial" w:cs="Arial"/>
        </w:rPr>
        <w:t xml:space="preserve">Eine Lösung kann hier der Einsatz von Elektroantrieben sein – das gilt nicht nur für </w:t>
      </w:r>
      <w:r w:rsidRPr="00E04A0F">
        <w:rPr>
          <w:rFonts w:ascii="Arial" w:hAnsi="Arial" w:cs="Arial"/>
        </w:rPr>
        <w:t xml:space="preserve">kleine Maschinen im unteren Leistungsbereich, die mit elektrischen Antrieben gefordert werden, sondern eben auch für Baumaschinen, die im Dauerbetrieb Material bewegen müssen. Eine Strategie, die Caterpillar schon länger verfolgt, wird ebenfalls auf der bauma deutlich: Es werden verschiedene alternative Antriebskonzepte parallel angeboten, wie etwa dieselelektrische Baumaschinen wie der Cat Dozer in Form des D6 XE sowie der Cat Radladers 988K XE oder verschiedene Cat Radlader mit leistungsverzweigtem, stufenlosem Getriebe. Sie alle haben ein Ziel: Effizient die vorgegebenen Aufgaben auf Baustellen oder in der Verladung von Baustoffen zu verrichten und dabei Emissionen sowie Kraftstoff zu sparen – in Zeiten wie diesen gewinnen diese Effekte immer mehr an Bedeutung, weil sie die zukünftigen Arbeiten mit Baumaschinen bestimmen werden. Und genau das ist der Fokus auch dieser bauma: Trends für Arbeitsprozesse von morgen zeigen. </w:t>
      </w:r>
    </w:p>
    <w:p w14:paraId="6DC63194" w14:textId="2113340D" w:rsidR="00963437" w:rsidRPr="000347FE" w:rsidRDefault="00D17E31" w:rsidP="00963437">
      <w:pPr>
        <w:rPr>
          <w:rFonts w:ascii="Arial" w:hAnsi="Arial" w:cs="Arial"/>
        </w:rPr>
      </w:pPr>
      <w:bookmarkStart w:id="0" w:name="_GoBack"/>
      <w:r w:rsidRPr="000347FE">
        <w:rPr>
          <w:rFonts w:ascii="Arial" w:hAnsi="Arial" w:cs="Arial"/>
        </w:rPr>
        <w:t xml:space="preserve">Doch diese werden immer mehr bestimmt von einem vorherrschenden Mangel an Fachkräften. </w:t>
      </w:r>
      <w:r w:rsidR="00963437" w:rsidRPr="000347FE">
        <w:rPr>
          <w:rFonts w:ascii="Arial" w:hAnsi="Arial" w:cs="Arial"/>
        </w:rPr>
        <w:t xml:space="preserve">Der Gewinnung von Nachwuchskräften sowie </w:t>
      </w:r>
      <w:r w:rsidR="00963437" w:rsidRPr="000347FE">
        <w:rPr>
          <w:rFonts w:ascii="Arial" w:eastAsia="Times New Roman" w:hAnsi="Arial" w:cs="Arial"/>
        </w:rPr>
        <w:t xml:space="preserve">den Ausbildungs- und Einstiegsmöglichkeiten bei den Ausstellern </w:t>
      </w:r>
      <w:r w:rsidR="00963437" w:rsidRPr="000347FE">
        <w:rPr>
          <w:rFonts w:ascii="Arial" w:hAnsi="Arial" w:cs="Arial"/>
        </w:rPr>
        <w:t xml:space="preserve">widmet sich </w:t>
      </w:r>
      <w:r w:rsidR="004D7872" w:rsidRPr="000347FE">
        <w:rPr>
          <w:rFonts w:ascii="Arial" w:hAnsi="Arial" w:cs="Arial"/>
        </w:rPr>
        <w:t xml:space="preserve">auf der bauma </w:t>
      </w:r>
      <w:r w:rsidR="00963437" w:rsidRPr="000347FE">
        <w:rPr>
          <w:rFonts w:ascii="Arial" w:hAnsi="Arial" w:cs="Arial"/>
        </w:rPr>
        <w:t>das ICM</w:t>
      </w:r>
      <w:r w:rsidR="00963437" w:rsidRPr="000347FE">
        <w:rPr>
          <w:rFonts w:ascii="Arial" w:eastAsia="Times New Roman" w:hAnsi="Arial" w:cs="Arial"/>
        </w:rPr>
        <w:t xml:space="preserve">. Zeppelin präsentiert sich dort als Arbeitgeber und wird mit einem eigenen Stand in der Halle B6 vertreten sein, </w:t>
      </w:r>
      <w:r w:rsidR="004D7872" w:rsidRPr="000347FE">
        <w:rPr>
          <w:rFonts w:ascii="Arial" w:eastAsia="Times New Roman" w:hAnsi="Arial" w:cs="Arial"/>
        </w:rPr>
        <w:t>wo sich Besucher über Karrierechancen und</w:t>
      </w:r>
      <w:r w:rsidR="00963437" w:rsidRPr="000347FE">
        <w:rPr>
          <w:rFonts w:ascii="Arial" w:eastAsia="Times New Roman" w:hAnsi="Arial" w:cs="Arial"/>
        </w:rPr>
        <w:t xml:space="preserve"> Berufsmöglichkeiten</w:t>
      </w:r>
      <w:r w:rsidR="004D7872" w:rsidRPr="000347FE">
        <w:rPr>
          <w:rFonts w:ascii="Arial" w:eastAsia="Times New Roman" w:hAnsi="Arial" w:cs="Arial"/>
        </w:rPr>
        <w:t xml:space="preserve"> rund um das Arbeitsumfeld Baumaschine</w:t>
      </w:r>
      <w:r w:rsidR="00963437" w:rsidRPr="000347FE">
        <w:rPr>
          <w:rFonts w:ascii="Arial" w:eastAsia="Times New Roman" w:hAnsi="Arial" w:cs="Arial"/>
        </w:rPr>
        <w:t xml:space="preserve"> </w:t>
      </w:r>
      <w:r w:rsidR="004D7872" w:rsidRPr="000347FE">
        <w:rPr>
          <w:rFonts w:ascii="Arial" w:eastAsia="Times New Roman" w:hAnsi="Arial" w:cs="Arial"/>
        </w:rPr>
        <w:t xml:space="preserve">informieren können. </w:t>
      </w:r>
    </w:p>
    <w:bookmarkEnd w:id="0"/>
    <w:p w14:paraId="7F5CCA19" w14:textId="77777777" w:rsidR="007008A9" w:rsidRPr="00E04A0F" w:rsidRDefault="007008A9" w:rsidP="007008A9">
      <w:pPr>
        <w:rPr>
          <w:rFonts w:ascii="Arial" w:hAnsi="Arial" w:cs="Arial"/>
        </w:rPr>
      </w:pPr>
      <w:r w:rsidRPr="00E04A0F">
        <w:rPr>
          <w:rFonts w:ascii="Arial" w:hAnsi="Arial" w:cs="Arial"/>
        </w:rPr>
        <w:lastRenderedPageBreak/>
        <w:t>Bild: So wie auf der bauma 2019 erwartet Zeppelin in Halle B6 zahlreiche Besucher, die sich über den neuesten Stand der Technik bei Caterpillar informieren wollen.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660C01B" w14:textId="1A0E2299" w:rsidR="009F5135" w:rsidRPr="007008A9" w:rsidRDefault="006F71D4" w:rsidP="007008A9">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r w:rsidR="009F5135">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A5604" w14:textId="77777777" w:rsidR="004F558E" w:rsidRDefault="004F558E" w:rsidP="00AF4275">
      <w:pPr>
        <w:spacing w:after="0" w:line="240" w:lineRule="auto"/>
      </w:pPr>
      <w:r>
        <w:separator/>
      </w:r>
    </w:p>
  </w:endnote>
  <w:endnote w:type="continuationSeparator" w:id="0">
    <w:p w14:paraId="0A4D9922" w14:textId="77777777" w:rsidR="004F558E" w:rsidRDefault="004F558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0F87F" w14:textId="77777777" w:rsidR="004F558E" w:rsidRDefault="004F558E" w:rsidP="00AF4275">
      <w:pPr>
        <w:spacing w:after="0" w:line="240" w:lineRule="auto"/>
      </w:pPr>
      <w:r>
        <w:separator/>
      </w:r>
    </w:p>
  </w:footnote>
  <w:footnote w:type="continuationSeparator" w:id="0">
    <w:p w14:paraId="4B038DD8" w14:textId="77777777" w:rsidR="004F558E" w:rsidRDefault="004F558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7FE"/>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D7872"/>
    <w:rsid w:val="004E0B16"/>
    <w:rsid w:val="004E7E7A"/>
    <w:rsid w:val="004F209D"/>
    <w:rsid w:val="004F558E"/>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008A9"/>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343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C0ED0"/>
    <w:rsid w:val="00BE4573"/>
    <w:rsid w:val="00BE77B1"/>
    <w:rsid w:val="00BF5515"/>
    <w:rsid w:val="00C03FC3"/>
    <w:rsid w:val="00C145ED"/>
    <w:rsid w:val="00C546D3"/>
    <w:rsid w:val="00C54CB3"/>
    <w:rsid w:val="00C617BC"/>
    <w:rsid w:val="00C619D4"/>
    <w:rsid w:val="00C66FCB"/>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17E31"/>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328018214">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75262-FA3C-5A48-BBA2-0A4AF4FD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1588</Words>
  <Characters>10009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11574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2022-06-20T07:56:00Z</dcterms:created>
  <dcterms:modified xsi:type="dcterms:W3CDTF">2022-06-20T08:38:00Z</dcterms:modified>
</cp:coreProperties>
</file>